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5031" w14:textId="02811186" w:rsidR="00933443" w:rsidRDefault="00F53596" w:rsidP="00BA53E9">
      <w:pPr>
        <w:pStyle w:val="Heading"/>
        <w:spacing w:before="64"/>
        <w:ind w:left="0"/>
      </w:pPr>
      <w:r>
        <w:t xml:space="preserve">MODIFIED ESSAY QUESTION </w:t>
      </w:r>
      <w:r w:rsidR="0084660A">
        <w:t>2</w:t>
      </w:r>
      <w:r w:rsidR="003C2E48">
        <w:t xml:space="preserve"> (20 marks)</w:t>
      </w:r>
    </w:p>
    <w:p w14:paraId="6EFC495B" w14:textId="018C0ACE" w:rsidR="00933443" w:rsidRPr="009460ED" w:rsidRDefault="00F53596" w:rsidP="009460ED">
      <w:pPr>
        <w:pStyle w:val="Heading5"/>
        <w:spacing w:before="250"/>
        <w:ind w:left="0" w:right="936"/>
        <w:rPr>
          <w:rFonts w:ascii="Calibri" w:hAnsi="Calibri" w:cs="Calibri"/>
        </w:rPr>
      </w:pPr>
      <w:r w:rsidRPr="009460ED">
        <w:rPr>
          <w:rFonts w:ascii="Calibri" w:hAnsi="Calibri" w:cs="Calibri"/>
        </w:rPr>
        <w:t>Each question in this MEQ will be marked by a different examiner. The examiner marking one question will not have access to your answers for the other questions. Please answer each question fully and separately.</w:t>
      </w:r>
      <w:r w:rsidR="00BA6243" w:rsidRPr="009460ED">
        <w:rPr>
          <w:rFonts w:ascii="Calibri" w:hAnsi="Calibri" w:cs="Calibri"/>
        </w:rPr>
        <w:t xml:space="preserve"> (20 marks)</w:t>
      </w:r>
    </w:p>
    <w:p w14:paraId="5F9714EE" w14:textId="77777777" w:rsidR="00933443" w:rsidRPr="00EB17F1" w:rsidRDefault="00933443">
      <w:pPr>
        <w:pStyle w:val="BodyText"/>
        <w:spacing w:before="11"/>
        <w:rPr>
          <w:i/>
          <w:iCs/>
          <w:sz w:val="20"/>
          <w:szCs w:val="20"/>
        </w:rPr>
      </w:pPr>
    </w:p>
    <w:p w14:paraId="101C166A" w14:textId="77777777" w:rsidR="000C3DB6" w:rsidRPr="00353577" w:rsidRDefault="000C3DB6" w:rsidP="000C3DB6">
      <w:pPr>
        <w:pStyle w:val="BodyA"/>
        <w:rPr>
          <w:rFonts w:ascii="Arial" w:hAnsi="Arial" w:cs="Arial"/>
          <w:lang w:val="en-US"/>
        </w:rPr>
      </w:pPr>
      <w:r w:rsidRPr="00353577">
        <w:rPr>
          <w:rFonts w:ascii="Arial" w:hAnsi="Arial" w:cs="Arial"/>
          <w:lang w:val="en-US"/>
        </w:rPr>
        <w:t xml:space="preserve">You are an early career psychiatrist working in a community health centre with the acute care team. You have been asked to see a new patient referred for assessment by his GP. </w:t>
      </w:r>
    </w:p>
    <w:p w14:paraId="20949389" w14:textId="77777777" w:rsidR="000C3DB6" w:rsidRPr="00353577" w:rsidRDefault="000C3DB6" w:rsidP="000C3DB6">
      <w:pPr>
        <w:pStyle w:val="BodyA"/>
        <w:rPr>
          <w:rFonts w:ascii="Arial" w:hAnsi="Arial" w:cs="Arial"/>
        </w:rPr>
      </w:pPr>
      <w:r w:rsidRPr="00353577">
        <w:rPr>
          <w:rFonts w:ascii="Arial" w:hAnsi="Arial" w:cs="Arial"/>
          <w:lang w:val="en-US"/>
        </w:rPr>
        <w:t>Jack Bower is a 17-year-old male in year 12 of a public high school and living with his parents and two younger siblings aged 15 and 12 in an outer metropolitan area</w:t>
      </w:r>
      <w:r w:rsidRPr="00353577">
        <w:rPr>
          <w:rFonts w:ascii="Arial" w:hAnsi="Arial" w:cs="Arial"/>
        </w:rPr>
        <w:t>.</w:t>
      </w:r>
      <w:r w:rsidRPr="00353577">
        <w:rPr>
          <w:rFonts w:ascii="Arial" w:hAnsi="Arial" w:cs="Arial"/>
          <w:lang w:val="en-US"/>
        </w:rPr>
        <w:t xml:space="preserve"> Jack had a normal developmental history, met all his developmental milestones, and was an average student academically. He typically played soccer on weekends and gamed online with his friends. </w:t>
      </w:r>
      <w:r w:rsidRPr="00353577">
        <w:rPr>
          <w:rFonts w:ascii="Arial" w:hAnsi="Arial" w:cs="Arial"/>
        </w:rPr>
        <w:t xml:space="preserve"> </w:t>
      </w:r>
    </w:p>
    <w:p w14:paraId="7EECBCFE" w14:textId="77777777" w:rsidR="000C3DB6" w:rsidRPr="00353577" w:rsidRDefault="000C3DB6" w:rsidP="000C3DB6">
      <w:pPr>
        <w:pStyle w:val="BodyA"/>
        <w:rPr>
          <w:rFonts w:ascii="Arial" w:hAnsi="Arial" w:cs="Arial"/>
        </w:rPr>
      </w:pPr>
      <w:r w:rsidRPr="00353577">
        <w:rPr>
          <w:rFonts w:ascii="Arial" w:hAnsi="Arial" w:cs="Arial"/>
          <w:lang w:val="en-US"/>
        </w:rPr>
        <w:t>Over the last few months Jack’s family have observed him to be increasingly withdrawn spending more time in his room and he has not been attending soccer practice. There has been a marked decline in his school marks and his teachers have commented about poor attention in class.</w:t>
      </w:r>
    </w:p>
    <w:p w14:paraId="5B1B4E63" w14:textId="74E9AFD3" w:rsidR="000C3DB6" w:rsidRPr="00353577" w:rsidRDefault="000C3DB6" w:rsidP="000C3DB6">
      <w:pPr>
        <w:pStyle w:val="BodyA"/>
        <w:rPr>
          <w:rFonts w:ascii="Arial" w:hAnsi="Arial" w:cs="Arial"/>
          <w:lang w:val="en-US"/>
        </w:rPr>
      </w:pPr>
      <w:r w:rsidRPr="00353577">
        <w:rPr>
          <w:rFonts w:ascii="Arial" w:hAnsi="Arial" w:cs="Arial"/>
          <w:lang w:val="en-US"/>
        </w:rPr>
        <w:t>Upon review with his parents</w:t>
      </w:r>
      <w:r w:rsidR="00CB0ABC">
        <w:rPr>
          <w:rFonts w:ascii="Arial" w:hAnsi="Arial" w:cs="Arial"/>
          <w:lang w:val="en-US"/>
        </w:rPr>
        <w:t>,</w:t>
      </w:r>
      <w:r w:rsidRPr="00353577">
        <w:rPr>
          <w:rFonts w:ascii="Arial" w:hAnsi="Arial" w:cs="Arial"/>
          <w:lang w:val="en-US"/>
        </w:rPr>
        <w:t xml:space="preserve"> Jack appeared reasonably well dressed and groomed, however his engagement was </w:t>
      </w:r>
      <w:r w:rsidR="00CB4E92" w:rsidRPr="00353577">
        <w:rPr>
          <w:rFonts w:ascii="Arial" w:hAnsi="Arial" w:cs="Arial"/>
          <w:lang w:val="en-US"/>
        </w:rPr>
        <w:t>limited,</w:t>
      </w:r>
      <w:r w:rsidRPr="00353577">
        <w:rPr>
          <w:rFonts w:ascii="Arial" w:hAnsi="Arial" w:cs="Arial"/>
          <w:lang w:val="en-US"/>
        </w:rPr>
        <w:t xml:space="preserve"> and rapport was not easy to establish. His </w:t>
      </w:r>
      <w:r w:rsidR="00CB0ABC">
        <w:rPr>
          <w:rFonts w:ascii="Arial" w:hAnsi="Arial" w:cs="Arial"/>
          <w:lang w:val="en-US"/>
        </w:rPr>
        <w:t>e</w:t>
      </w:r>
      <w:r w:rsidRPr="00353577">
        <w:rPr>
          <w:rFonts w:ascii="Arial" w:hAnsi="Arial" w:cs="Arial"/>
          <w:lang w:val="en-US"/>
        </w:rPr>
        <w:t xml:space="preserve">ffect appeared </w:t>
      </w:r>
      <w:r w:rsidR="00CB4E92" w:rsidRPr="00353577">
        <w:rPr>
          <w:rFonts w:ascii="Arial" w:hAnsi="Arial" w:cs="Arial"/>
          <w:lang w:val="en-US"/>
        </w:rPr>
        <w:t>flat</w:t>
      </w:r>
      <w:r w:rsidR="00CB4E92">
        <w:rPr>
          <w:rFonts w:ascii="Arial" w:hAnsi="Arial" w:cs="Arial"/>
          <w:lang w:val="en-US"/>
        </w:rPr>
        <w:t>;</w:t>
      </w:r>
      <w:r w:rsidRPr="00353577">
        <w:rPr>
          <w:rFonts w:ascii="Arial" w:hAnsi="Arial" w:cs="Arial"/>
          <w:lang w:val="en-US"/>
        </w:rPr>
        <w:t xml:space="preserve"> however he denied feeling depressed. When asked about his social withdrawal and poor school performance</w:t>
      </w:r>
      <w:r w:rsidR="009A1A7B">
        <w:rPr>
          <w:rFonts w:ascii="Arial" w:hAnsi="Arial" w:cs="Arial"/>
          <w:lang w:val="en-US"/>
        </w:rPr>
        <w:t>,</w:t>
      </w:r>
      <w:r w:rsidRPr="00353577">
        <w:rPr>
          <w:rFonts w:ascii="Arial" w:hAnsi="Arial" w:cs="Arial"/>
          <w:lang w:val="en-US"/>
        </w:rPr>
        <w:t xml:space="preserve"> Jack just shrugged his shoulders. Jack said that he thought he would do fine in the HSC. </w:t>
      </w:r>
    </w:p>
    <w:p w14:paraId="419B1E61" w14:textId="201F5427" w:rsidR="000C3DB6" w:rsidRPr="00353577" w:rsidRDefault="000C3DB6" w:rsidP="000C3DB6">
      <w:pPr>
        <w:pStyle w:val="BodyA"/>
        <w:rPr>
          <w:rFonts w:ascii="Arial" w:hAnsi="Arial" w:cs="Arial"/>
          <w:lang w:val="en-US"/>
        </w:rPr>
      </w:pPr>
      <w:r w:rsidRPr="00353577">
        <w:rPr>
          <w:rFonts w:ascii="Arial" w:hAnsi="Arial" w:cs="Arial"/>
          <w:lang w:val="en-US"/>
        </w:rPr>
        <w:t xml:space="preserve">You interview Jack alone briefly. He was not much more forthcoming and there was little spontaneity in conversation. He continued to deny feeling </w:t>
      </w:r>
      <w:r w:rsidR="00D54568" w:rsidRPr="00353577">
        <w:rPr>
          <w:rFonts w:ascii="Arial" w:hAnsi="Arial" w:cs="Arial"/>
          <w:lang w:val="en-US"/>
        </w:rPr>
        <w:t>depressed and</w:t>
      </w:r>
      <w:r w:rsidRPr="00353577">
        <w:rPr>
          <w:rFonts w:ascii="Arial" w:hAnsi="Arial" w:cs="Arial"/>
          <w:lang w:val="en-US"/>
        </w:rPr>
        <w:t xml:space="preserve"> denied thoughts of suicide or </w:t>
      </w:r>
      <w:r w:rsidR="00ED1391" w:rsidRPr="00353577">
        <w:rPr>
          <w:rFonts w:ascii="Arial" w:hAnsi="Arial" w:cs="Arial"/>
          <w:lang w:val="en-US"/>
        </w:rPr>
        <w:t>self-harm</w:t>
      </w:r>
      <w:r w:rsidR="00D54568">
        <w:rPr>
          <w:rFonts w:ascii="Arial" w:hAnsi="Arial" w:cs="Arial"/>
          <w:lang w:val="en-US"/>
        </w:rPr>
        <w:t>.</w:t>
      </w:r>
      <w:r w:rsidRPr="00353577">
        <w:rPr>
          <w:rFonts w:ascii="Arial" w:hAnsi="Arial" w:cs="Arial"/>
          <w:lang w:val="en-US"/>
        </w:rPr>
        <w:t xml:space="preserve"> </w:t>
      </w:r>
      <w:r w:rsidR="00D54568">
        <w:rPr>
          <w:rFonts w:ascii="Arial" w:hAnsi="Arial" w:cs="Arial"/>
          <w:lang w:val="en-US"/>
        </w:rPr>
        <w:t>H</w:t>
      </w:r>
      <w:r w:rsidRPr="00353577">
        <w:rPr>
          <w:rFonts w:ascii="Arial" w:hAnsi="Arial" w:cs="Arial"/>
          <w:lang w:val="en-US"/>
        </w:rPr>
        <w:t>owever</w:t>
      </w:r>
      <w:r w:rsidR="00D54568">
        <w:rPr>
          <w:rFonts w:ascii="Arial" w:hAnsi="Arial" w:cs="Arial"/>
          <w:lang w:val="en-US"/>
        </w:rPr>
        <w:t>,</w:t>
      </w:r>
      <w:r w:rsidRPr="00353577">
        <w:rPr>
          <w:rFonts w:ascii="Arial" w:hAnsi="Arial" w:cs="Arial"/>
          <w:lang w:val="en-US"/>
        </w:rPr>
        <w:t xml:space="preserve"> when specifically asked about voice hearing</w:t>
      </w:r>
      <w:r w:rsidR="00D54568">
        <w:rPr>
          <w:rFonts w:ascii="Arial" w:hAnsi="Arial" w:cs="Arial"/>
          <w:lang w:val="en-US"/>
        </w:rPr>
        <w:t>,</w:t>
      </w:r>
      <w:r w:rsidRPr="00353577">
        <w:rPr>
          <w:rFonts w:ascii="Arial" w:hAnsi="Arial" w:cs="Arial"/>
          <w:lang w:val="en-US"/>
        </w:rPr>
        <w:t xml:space="preserve"> he conceded that he sometimes heard whispers or people calling his name when there was nobody around. He has this experience daily for about 10 minutes per day. He also said he sometimes see shadowy figures at night. When asked about persecutory ideation</w:t>
      </w:r>
      <w:r w:rsidR="00FB4E0A">
        <w:rPr>
          <w:rFonts w:ascii="Arial" w:hAnsi="Arial" w:cs="Arial"/>
          <w:lang w:val="en-US"/>
        </w:rPr>
        <w:t>,</w:t>
      </w:r>
      <w:r w:rsidRPr="00353577">
        <w:rPr>
          <w:rFonts w:ascii="Arial" w:hAnsi="Arial" w:cs="Arial"/>
          <w:lang w:val="en-US"/>
        </w:rPr>
        <w:t xml:space="preserve"> he said that he sometimes feels like he is being watched, but he doesn’t know by whom.</w:t>
      </w:r>
    </w:p>
    <w:p w14:paraId="76E95716" w14:textId="77777777" w:rsidR="000C3DB6" w:rsidRPr="00353577" w:rsidRDefault="000C3DB6" w:rsidP="000C3DB6">
      <w:pPr>
        <w:pStyle w:val="BodyA"/>
        <w:rPr>
          <w:rFonts w:ascii="Arial" w:hAnsi="Arial" w:cs="Arial"/>
          <w:lang w:val="en-US"/>
        </w:rPr>
      </w:pPr>
      <w:r w:rsidRPr="00353577">
        <w:rPr>
          <w:rFonts w:ascii="Arial" w:hAnsi="Arial" w:cs="Arial"/>
          <w:lang w:val="en-US"/>
        </w:rPr>
        <w:t>There is no history of substance use.</w:t>
      </w:r>
    </w:p>
    <w:p w14:paraId="70BEDDC0" w14:textId="77777777" w:rsidR="000C3DB6" w:rsidRPr="00353577" w:rsidRDefault="000C3DB6" w:rsidP="000C3DB6">
      <w:pPr>
        <w:pStyle w:val="BodyA"/>
        <w:rPr>
          <w:rFonts w:ascii="Arial" w:hAnsi="Arial" w:cs="Arial"/>
          <w:lang w:val="en-US"/>
        </w:rPr>
      </w:pPr>
      <w:r w:rsidRPr="00353577">
        <w:rPr>
          <w:rFonts w:ascii="Arial" w:hAnsi="Arial" w:cs="Arial"/>
          <w:lang w:val="en-US"/>
        </w:rPr>
        <w:t xml:space="preserve">There is no family history of mental illness., however Jack’s paternal uncle was described as eccentric and reclusive. </w:t>
      </w:r>
    </w:p>
    <w:p w14:paraId="420AC574" w14:textId="227C82FF" w:rsidR="000C3DB6" w:rsidRPr="00353577" w:rsidRDefault="000C3DB6">
      <w:pPr>
        <w:rPr>
          <w:rFonts w:ascii="Arial" w:hAnsi="Arial" w:cs="Arial"/>
          <w:color w:val="000000"/>
          <w:sz w:val="22"/>
          <w:szCs w:val="22"/>
          <w:u w:color="000000"/>
          <w:lang w:eastAsia="en-GB"/>
        </w:rPr>
      </w:pPr>
      <w:r w:rsidRPr="00353577">
        <w:rPr>
          <w:rFonts w:ascii="Arial" w:hAnsi="Arial" w:cs="Arial"/>
        </w:rPr>
        <w:br w:type="page"/>
      </w:r>
    </w:p>
    <w:p w14:paraId="1DBA41C9" w14:textId="77777777" w:rsidR="00933443" w:rsidRDefault="00933443">
      <w:pPr>
        <w:pStyle w:val="BodyText"/>
      </w:pPr>
    </w:p>
    <w:p w14:paraId="3245C88F" w14:textId="55B347B3" w:rsidR="00933443" w:rsidRPr="00353577" w:rsidRDefault="00F53596">
      <w:pPr>
        <w:pStyle w:val="Heading2"/>
        <w:spacing w:before="0" w:line="322" w:lineRule="exact"/>
        <w:ind w:left="880"/>
        <w:jc w:val="both"/>
        <w:rPr>
          <w:rFonts w:cs="Arial"/>
          <w:sz w:val="26"/>
          <w:szCs w:val="26"/>
        </w:rPr>
      </w:pPr>
      <w:r w:rsidRPr="00353577">
        <w:rPr>
          <w:rFonts w:cs="Arial"/>
          <w:sz w:val="26"/>
          <w:szCs w:val="26"/>
        </w:rPr>
        <w:t xml:space="preserve">Question </w:t>
      </w:r>
      <w:r w:rsidR="0084660A" w:rsidRPr="00353577">
        <w:rPr>
          <w:rFonts w:cs="Arial"/>
          <w:sz w:val="26"/>
          <w:szCs w:val="26"/>
        </w:rPr>
        <w:t>2</w:t>
      </w:r>
      <w:r w:rsidRPr="00353577">
        <w:rPr>
          <w:rFonts w:cs="Arial"/>
          <w:sz w:val="26"/>
          <w:szCs w:val="26"/>
        </w:rPr>
        <w:t>.1</w:t>
      </w:r>
      <w:r w:rsidRPr="00353577">
        <w:rPr>
          <w:rFonts w:cs="Arial"/>
          <w:spacing w:val="-1"/>
          <w:sz w:val="26"/>
          <w:szCs w:val="26"/>
        </w:rPr>
        <w:t xml:space="preserve">    </w:t>
      </w:r>
      <w:r w:rsidRPr="00353577">
        <w:rPr>
          <w:rFonts w:cs="Arial"/>
          <w:sz w:val="26"/>
          <w:szCs w:val="26"/>
        </w:rPr>
        <w:t>(</w:t>
      </w:r>
      <w:r w:rsidRPr="00353577">
        <w:rPr>
          <w:rFonts w:cs="Arial"/>
          <w:sz w:val="26"/>
          <w:szCs w:val="26"/>
          <w:lang w:val="en-US"/>
        </w:rPr>
        <w:t>5</w:t>
      </w:r>
      <w:r w:rsidRPr="00353577">
        <w:rPr>
          <w:rFonts w:cs="Arial"/>
          <w:spacing w:val="-1"/>
          <w:sz w:val="26"/>
          <w:szCs w:val="26"/>
        </w:rPr>
        <w:t xml:space="preserve"> </w:t>
      </w:r>
      <w:r w:rsidRPr="00353577">
        <w:rPr>
          <w:rFonts w:cs="Arial"/>
          <w:sz w:val="26"/>
          <w:szCs w:val="26"/>
          <w:lang w:val="da-DK"/>
        </w:rPr>
        <w:t>marks)</w:t>
      </w:r>
    </w:p>
    <w:p w14:paraId="3A2BF27D" w14:textId="3A93FE72" w:rsidR="00933443" w:rsidRPr="00353577" w:rsidRDefault="000C3DB6" w:rsidP="000C3DB6">
      <w:pPr>
        <w:pStyle w:val="Heading4"/>
        <w:widowControl/>
        <w:spacing w:after="160" w:line="259" w:lineRule="auto"/>
        <w:ind w:left="720"/>
        <w:rPr>
          <w:rFonts w:eastAsia="Calibri" w:cs="Arial"/>
          <w:sz w:val="26"/>
          <w:szCs w:val="26"/>
          <w14:textOutline w14:w="12700" w14:cap="flat" w14:cmpd="sng" w14:algn="ctr">
            <w14:noFill/>
            <w14:prstDash w14:val="solid"/>
            <w14:miter w14:lim="400000"/>
          </w14:textOutline>
        </w:rPr>
      </w:pPr>
      <w:r w:rsidRPr="00353577">
        <w:rPr>
          <w:rFonts w:cs="Arial"/>
          <w:sz w:val="26"/>
          <w:szCs w:val="26"/>
          <w14:textOutline w14:w="12700" w14:cap="flat" w14:cmpd="sng" w14:algn="ctr">
            <w14:noFill/>
            <w14:prstDash w14:val="solid"/>
            <w14:miter w14:lim="400000"/>
          </w14:textOutline>
        </w:rPr>
        <w:t xml:space="preserve">Describe (list and explain) your preliminary diagnostic impression and differential diagnoses you would consider? </w:t>
      </w:r>
    </w:p>
    <w:p w14:paraId="43026566" w14:textId="77777777" w:rsidR="00933443" w:rsidRDefault="00933443">
      <w:pPr>
        <w:pStyle w:val="Body"/>
        <w:ind w:left="880" w:right="1112"/>
        <w:jc w:val="both"/>
        <w:rPr>
          <w:b/>
          <w:bCs/>
          <w:sz w:val="21"/>
          <w:szCs w:val="21"/>
        </w:rPr>
      </w:pPr>
    </w:p>
    <w:p w14:paraId="4DF8D88A" w14:textId="77777777" w:rsidR="00933443" w:rsidRDefault="00933443">
      <w:pPr>
        <w:pStyle w:val="Body"/>
        <w:ind w:left="880" w:right="1112"/>
        <w:jc w:val="both"/>
        <w:rPr>
          <w:b/>
          <w:bCs/>
          <w:sz w:val="21"/>
          <w:szCs w:val="21"/>
        </w:rPr>
      </w:pPr>
    </w:p>
    <w:p w14:paraId="5E9801D8" w14:textId="77777777" w:rsidR="00933443" w:rsidRDefault="00F53596">
      <w:pPr>
        <w:pStyle w:val="Body"/>
        <w:spacing w:before="1"/>
        <w:ind w:left="880"/>
        <w:jc w:val="both"/>
        <w:rPr>
          <w:b/>
          <w:bCs/>
          <w:sz w:val="21"/>
          <w:szCs w:val="21"/>
        </w:rPr>
      </w:pPr>
      <w:bookmarkStart w:id="0" w:name="_Hlk147489751"/>
      <w:r>
        <w:rPr>
          <w:b/>
          <w:bCs/>
          <w:sz w:val="21"/>
          <w:szCs w:val="21"/>
          <w:lang w:val="en-US"/>
        </w:rPr>
        <w:t>Please</w:t>
      </w:r>
      <w:r>
        <w:rPr>
          <w:b/>
          <w:bCs/>
          <w:spacing w:val="-5"/>
          <w:sz w:val="21"/>
          <w:szCs w:val="21"/>
        </w:rPr>
        <w:t xml:space="preserve"> </w:t>
      </w:r>
      <w:r>
        <w:rPr>
          <w:b/>
          <w:bCs/>
          <w:sz w:val="21"/>
          <w:szCs w:val="21"/>
          <w:lang w:val="it-IT"/>
        </w:rPr>
        <w:t>note:</w:t>
      </w:r>
      <w:r>
        <w:rPr>
          <w:b/>
          <w:bCs/>
          <w:spacing w:val="-8"/>
          <w:sz w:val="21"/>
          <w:szCs w:val="21"/>
        </w:rPr>
        <w:t xml:space="preserve"> </w:t>
      </w:r>
      <w:r>
        <w:rPr>
          <w:b/>
          <w:bCs/>
          <w:sz w:val="21"/>
          <w:szCs w:val="21"/>
        </w:rPr>
        <w:t>a</w:t>
      </w:r>
      <w:r>
        <w:rPr>
          <w:b/>
          <w:bCs/>
          <w:spacing w:val="-6"/>
          <w:sz w:val="21"/>
          <w:szCs w:val="21"/>
        </w:rPr>
        <w:t xml:space="preserve"> </w:t>
      </w:r>
      <w:r>
        <w:rPr>
          <w:b/>
          <w:bCs/>
          <w:sz w:val="21"/>
          <w:szCs w:val="21"/>
        </w:rPr>
        <w:t>list</w:t>
      </w:r>
      <w:r>
        <w:rPr>
          <w:b/>
          <w:bCs/>
          <w:spacing w:val="-8"/>
          <w:sz w:val="21"/>
          <w:szCs w:val="21"/>
        </w:rPr>
        <w:t xml:space="preserve"> </w:t>
      </w:r>
      <w:r>
        <w:rPr>
          <w:b/>
          <w:bCs/>
          <w:sz w:val="21"/>
          <w:szCs w:val="21"/>
          <w:lang w:val="en-US"/>
        </w:rPr>
        <w:t>with</w:t>
      </w:r>
      <w:r>
        <w:rPr>
          <w:b/>
          <w:bCs/>
          <w:spacing w:val="-6"/>
          <w:sz w:val="21"/>
          <w:szCs w:val="21"/>
        </w:rPr>
        <w:t xml:space="preserve"> </w:t>
      </w:r>
      <w:r>
        <w:rPr>
          <w:b/>
          <w:bCs/>
          <w:sz w:val="21"/>
          <w:szCs w:val="21"/>
        </w:rPr>
        <w:t>no</w:t>
      </w:r>
      <w:r>
        <w:rPr>
          <w:b/>
          <w:bCs/>
          <w:spacing w:val="-10"/>
          <w:sz w:val="21"/>
          <w:szCs w:val="21"/>
        </w:rPr>
        <w:t xml:space="preserve"> </w:t>
      </w:r>
      <w:r>
        <w:rPr>
          <w:b/>
          <w:bCs/>
          <w:sz w:val="21"/>
          <w:szCs w:val="21"/>
          <w:lang w:val="fr-FR"/>
        </w:rPr>
        <w:t>justification</w:t>
      </w:r>
      <w:r>
        <w:rPr>
          <w:b/>
          <w:bCs/>
          <w:spacing w:val="-10"/>
          <w:sz w:val="21"/>
          <w:szCs w:val="21"/>
        </w:rPr>
        <w:t xml:space="preserve"> </w:t>
      </w:r>
      <w:r>
        <w:rPr>
          <w:b/>
          <w:bCs/>
          <w:sz w:val="21"/>
          <w:szCs w:val="21"/>
          <w:lang w:val="en-US"/>
        </w:rPr>
        <w:t>will</w:t>
      </w:r>
      <w:r>
        <w:rPr>
          <w:b/>
          <w:bCs/>
          <w:spacing w:val="-3"/>
          <w:sz w:val="21"/>
          <w:szCs w:val="21"/>
        </w:rPr>
        <w:t xml:space="preserve"> </w:t>
      </w:r>
      <w:r>
        <w:rPr>
          <w:b/>
          <w:bCs/>
          <w:sz w:val="21"/>
          <w:szCs w:val="21"/>
          <w:lang w:val="en-US"/>
        </w:rPr>
        <w:t>not</w:t>
      </w:r>
      <w:r>
        <w:rPr>
          <w:b/>
          <w:bCs/>
          <w:spacing w:val="-8"/>
          <w:sz w:val="21"/>
          <w:szCs w:val="21"/>
        </w:rPr>
        <w:t xml:space="preserve"> </w:t>
      </w:r>
      <w:r>
        <w:rPr>
          <w:b/>
          <w:bCs/>
          <w:sz w:val="21"/>
          <w:szCs w:val="21"/>
          <w:lang w:val="en-US"/>
        </w:rPr>
        <w:t>receive</w:t>
      </w:r>
      <w:r>
        <w:rPr>
          <w:b/>
          <w:bCs/>
          <w:spacing w:val="-6"/>
          <w:sz w:val="21"/>
          <w:szCs w:val="21"/>
        </w:rPr>
        <w:t xml:space="preserve"> </w:t>
      </w:r>
      <w:r>
        <w:rPr>
          <w:b/>
          <w:bCs/>
          <w:sz w:val="21"/>
          <w:szCs w:val="21"/>
        </w:rPr>
        <w:t>any</w:t>
      </w:r>
      <w:r>
        <w:rPr>
          <w:b/>
          <w:bCs/>
          <w:spacing w:val="-10"/>
          <w:sz w:val="21"/>
          <w:szCs w:val="21"/>
        </w:rPr>
        <w:t xml:space="preserve"> </w:t>
      </w:r>
      <w:r>
        <w:rPr>
          <w:b/>
          <w:bCs/>
          <w:spacing w:val="-2"/>
          <w:sz w:val="21"/>
          <w:szCs w:val="21"/>
        </w:rPr>
        <w:t>marks.</w:t>
      </w:r>
    </w:p>
    <w:p w14:paraId="088BA1E6" w14:textId="77777777" w:rsidR="00933443" w:rsidRDefault="00933443">
      <w:pPr>
        <w:pStyle w:val="BodyText"/>
        <w:spacing w:before="10"/>
        <w:rPr>
          <w:b/>
          <w:bCs/>
          <w:sz w:val="21"/>
          <w:szCs w:val="21"/>
        </w:rPr>
      </w:pPr>
    </w:p>
    <w:tbl>
      <w:tblPr>
        <w:tblW w:w="106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0"/>
        <w:gridCol w:w="6841"/>
        <w:gridCol w:w="989"/>
        <w:gridCol w:w="2129"/>
      </w:tblGrid>
      <w:tr w:rsidR="00933443" w14:paraId="444F8550" w14:textId="77777777" w:rsidTr="00A30B05">
        <w:trPr>
          <w:trHeight w:val="718"/>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EB3A4" w14:textId="77777777" w:rsidR="00933443" w:rsidRDefault="00933443"/>
        </w:tc>
        <w:tc>
          <w:tcPr>
            <w:tcW w:w="6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E9888" w14:textId="77777777" w:rsidR="00933443" w:rsidRDefault="00933443"/>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7BBE8048" w14:textId="77777777" w:rsidR="00933443" w:rsidRDefault="00F53596">
            <w:pPr>
              <w:pStyle w:val="TableParagraph"/>
              <w:spacing w:before="3"/>
              <w:ind w:left="107"/>
            </w:pPr>
            <w:r>
              <w:rPr>
                <w:b/>
                <w:bCs/>
                <w:spacing w:val="-1"/>
                <w:sz w:val="20"/>
                <w:szCs w:val="20"/>
              </w:rPr>
              <w:t>Worth</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459" w:type="dxa"/>
              <w:bottom w:w="80" w:type="dxa"/>
              <w:right w:w="312" w:type="dxa"/>
            </w:tcMar>
          </w:tcPr>
          <w:p w14:paraId="564C330E" w14:textId="77777777" w:rsidR="00933443" w:rsidRDefault="00F53596">
            <w:pPr>
              <w:pStyle w:val="TableParagraph"/>
              <w:spacing w:line="228" w:lineRule="exact"/>
              <w:ind w:left="379" w:right="232" w:firstLine="96"/>
            </w:pPr>
            <w:r>
              <w:rPr>
                <w:b/>
                <w:bCs/>
                <w:spacing w:val="-3"/>
                <w:sz w:val="20"/>
                <w:szCs w:val="20"/>
              </w:rPr>
              <w:t xml:space="preserve">Mark </w:t>
            </w:r>
            <w:r>
              <w:rPr>
                <w:b/>
                <w:bCs/>
                <w:spacing w:val="-1"/>
                <w:sz w:val="20"/>
                <w:szCs w:val="20"/>
              </w:rPr>
              <w:t>(circle)</w:t>
            </w:r>
          </w:p>
        </w:tc>
      </w:tr>
      <w:tr w:rsidR="00933443" w14:paraId="3248CFAC" w14:textId="77777777" w:rsidTr="00A30B05">
        <w:trPr>
          <w:trHeight w:val="2119"/>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39BA371D" w14:textId="77777777" w:rsidR="00933443" w:rsidRDefault="00F53596">
            <w:pPr>
              <w:pStyle w:val="TableParagraph"/>
              <w:spacing w:line="205" w:lineRule="exact"/>
              <w:ind w:left="107"/>
            </w:pPr>
            <w:r>
              <w:rPr>
                <w:b/>
                <w:bCs/>
                <w:sz w:val="18"/>
                <w:szCs w:val="18"/>
              </w:rPr>
              <w:t>A</w:t>
            </w:r>
          </w:p>
        </w:tc>
        <w:tc>
          <w:tcPr>
            <w:tcW w:w="6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12056" w14:textId="0E5752CA" w:rsidR="00933443" w:rsidRDefault="000C3DB6">
            <w:pPr>
              <w:pStyle w:val="TableParagraph"/>
              <w:numPr>
                <w:ilvl w:val="0"/>
                <w:numId w:val="1"/>
              </w:numPr>
              <w:spacing w:line="188" w:lineRule="exact"/>
              <w:rPr>
                <w:sz w:val="18"/>
                <w:szCs w:val="18"/>
              </w:rPr>
            </w:pPr>
            <w:r>
              <w:rPr>
                <w:sz w:val="18"/>
                <w:szCs w:val="18"/>
              </w:rPr>
              <w:t xml:space="preserve">PRIMARY </w:t>
            </w:r>
            <w:r w:rsidR="00853D80">
              <w:rPr>
                <w:sz w:val="18"/>
                <w:szCs w:val="18"/>
              </w:rPr>
              <w:t>DIAGNOSIS: Jack</w:t>
            </w:r>
            <w:r>
              <w:rPr>
                <w:sz w:val="18"/>
                <w:szCs w:val="18"/>
              </w:rPr>
              <w:t xml:space="preserve"> meets criteria for the At Risk Mental State for Psychosis, ultra-high risk for psychosis, or clinical high risk for psychosis. The pertinent signs for this are attenuated psychotic symptoms he described such as hearing whispers and seeing shadows, that were not of sufficient intensity or duration to cross threshold for psychosis. Plus, there is a reported functional decline in multiple domains. </w:t>
            </w:r>
          </w:p>
          <w:p w14:paraId="3AE51446" w14:textId="77777777" w:rsidR="00933443" w:rsidRDefault="00F53596">
            <w:pPr>
              <w:pStyle w:val="TableParagraph"/>
              <w:numPr>
                <w:ilvl w:val="0"/>
                <w:numId w:val="1"/>
              </w:numPr>
              <w:spacing w:line="188" w:lineRule="exact"/>
              <w:rPr>
                <w:sz w:val="18"/>
                <w:szCs w:val="18"/>
              </w:rPr>
            </w:pPr>
            <w:r>
              <w:rPr>
                <w:sz w:val="18"/>
                <w:szCs w:val="18"/>
              </w:rPr>
              <w:t xml:space="preserve">Jack’s eccentric paternal uncle is an additional clue of a possible family history of schizotypal personality, which adds weight to the diagnosis and can gain an extra mark. </w:t>
            </w:r>
          </w:p>
          <w:p w14:paraId="01479B33" w14:textId="77777777" w:rsidR="00933443" w:rsidRDefault="00F53596">
            <w:pPr>
              <w:pStyle w:val="TableParagraph"/>
              <w:numPr>
                <w:ilvl w:val="0"/>
                <w:numId w:val="1"/>
              </w:numPr>
              <w:spacing w:line="188" w:lineRule="exact"/>
              <w:rPr>
                <w:sz w:val="18"/>
                <w:szCs w:val="18"/>
              </w:rPr>
            </w:pPr>
            <w:r>
              <w:rPr>
                <w:sz w:val="18"/>
                <w:szCs w:val="18"/>
              </w:rPr>
              <w:t xml:space="preserve">Jack </w:t>
            </w:r>
            <w:r>
              <w:rPr>
                <w:b/>
                <w:bCs/>
                <w:sz w:val="18"/>
                <w:szCs w:val="18"/>
              </w:rPr>
              <w:t>does not</w:t>
            </w:r>
            <w:r>
              <w:rPr>
                <w:sz w:val="18"/>
                <w:szCs w:val="18"/>
              </w:rPr>
              <w:t xml:space="preserve"> meet criteria for a full threshold psychosis based on the information obtained. He also does not meet criteria for schizophrenia. </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331997DE" w14:textId="41DBAD4B" w:rsidR="00933443" w:rsidRDefault="00853D80">
            <w:pPr>
              <w:widowControl w:val="0"/>
              <w:spacing w:line="205" w:lineRule="exact"/>
              <w:ind w:left="4"/>
              <w:jc w:val="center"/>
            </w:pPr>
            <w:r>
              <w:rPr>
                <w:rFonts w:ascii="Arial" w:hAnsi="Arial" w:cs="Arial Unicode MS"/>
                <w:color w:val="000000"/>
                <w:sz w:val="18"/>
                <w:szCs w:val="18"/>
                <w:u w:color="000000"/>
                <w14:textOutline w14:w="0" w14:cap="flat" w14:cmpd="sng" w14:algn="ctr">
                  <w14:noFill/>
                  <w14:prstDash w14:val="solid"/>
                  <w14:bevel/>
                </w14:textOutline>
              </w:rPr>
              <w:t>3</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77E3FD28" w14:textId="77777777" w:rsidR="00933443" w:rsidRDefault="00F53596">
            <w:pPr>
              <w:pStyle w:val="TableParagraph"/>
              <w:spacing w:line="226" w:lineRule="exact"/>
              <w:ind w:left="8"/>
              <w:jc w:val="center"/>
              <w:rPr>
                <w:sz w:val="20"/>
                <w:szCs w:val="20"/>
              </w:rPr>
            </w:pPr>
            <w:r>
              <w:rPr>
                <w:sz w:val="20"/>
                <w:szCs w:val="20"/>
              </w:rPr>
              <w:t>0</w:t>
            </w:r>
          </w:p>
          <w:p w14:paraId="0073E740" w14:textId="77777777" w:rsidR="00933443" w:rsidRDefault="00F53596">
            <w:pPr>
              <w:pStyle w:val="TableParagraph"/>
              <w:spacing w:line="229" w:lineRule="exact"/>
              <w:ind w:left="8"/>
              <w:jc w:val="center"/>
              <w:rPr>
                <w:sz w:val="20"/>
                <w:szCs w:val="20"/>
              </w:rPr>
            </w:pPr>
            <w:r>
              <w:rPr>
                <w:sz w:val="20"/>
                <w:szCs w:val="20"/>
              </w:rPr>
              <w:t>1</w:t>
            </w:r>
          </w:p>
          <w:p w14:paraId="797B39EB" w14:textId="77777777" w:rsidR="00933443" w:rsidRDefault="00F53596">
            <w:pPr>
              <w:pStyle w:val="TableParagraph"/>
              <w:spacing w:line="229" w:lineRule="exact"/>
              <w:ind w:left="8"/>
              <w:jc w:val="center"/>
              <w:rPr>
                <w:sz w:val="20"/>
                <w:szCs w:val="20"/>
              </w:rPr>
            </w:pPr>
            <w:r>
              <w:rPr>
                <w:sz w:val="20"/>
                <w:szCs w:val="20"/>
              </w:rPr>
              <w:t>2</w:t>
            </w:r>
          </w:p>
          <w:p w14:paraId="0769EB01" w14:textId="77777777" w:rsidR="00933443" w:rsidRDefault="00F53596">
            <w:pPr>
              <w:pStyle w:val="TableParagraph"/>
              <w:spacing w:line="229" w:lineRule="exact"/>
              <w:ind w:left="8"/>
              <w:jc w:val="center"/>
              <w:rPr>
                <w:sz w:val="20"/>
                <w:szCs w:val="20"/>
              </w:rPr>
            </w:pPr>
            <w:r>
              <w:rPr>
                <w:sz w:val="20"/>
                <w:szCs w:val="20"/>
              </w:rPr>
              <w:t>3</w:t>
            </w:r>
          </w:p>
          <w:p w14:paraId="05694355" w14:textId="2393F1CF" w:rsidR="00933443" w:rsidRDefault="00933443">
            <w:pPr>
              <w:pStyle w:val="TableParagraph"/>
              <w:spacing w:line="229" w:lineRule="exact"/>
              <w:ind w:left="8"/>
              <w:jc w:val="center"/>
            </w:pPr>
          </w:p>
        </w:tc>
      </w:tr>
      <w:tr w:rsidR="00933443" w14:paraId="2B2EC15B" w14:textId="77777777" w:rsidTr="00A30B05">
        <w:trPr>
          <w:trHeight w:val="904"/>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2E53D160" w14:textId="77777777" w:rsidR="00933443" w:rsidRDefault="00F53596">
            <w:pPr>
              <w:pStyle w:val="TableParagraph"/>
              <w:spacing w:line="205" w:lineRule="exact"/>
              <w:ind w:left="107"/>
            </w:pPr>
            <w:r>
              <w:rPr>
                <w:b/>
                <w:bCs/>
                <w:sz w:val="18"/>
                <w:szCs w:val="18"/>
              </w:rPr>
              <w:t>B</w:t>
            </w:r>
          </w:p>
        </w:tc>
        <w:tc>
          <w:tcPr>
            <w:tcW w:w="6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42C2F" w14:textId="4A6C823A" w:rsidR="00933443" w:rsidRDefault="00F53596" w:rsidP="000C3DB6">
            <w:pPr>
              <w:pStyle w:val="TableParagraph"/>
              <w:tabs>
                <w:tab w:val="left" w:pos="827"/>
                <w:tab w:val="left" w:pos="828"/>
              </w:tabs>
              <w:spacing w:before="2" w:line="188" w:lineRule="exact"/>
              <w:rPr>
                <w:sz w:val="18"/>
                <w:szCs w:val="18"/>
              </w:rPr>
            </w:pPr>
            <w:r>
              <w:rPr>
                <w:sz w:val="18"/>
                <w:szCs w:val="18"/>
              </w:rPr>
              <w:t xml:space="preserve">Major depressive </w:t>
            </w:r>
            <w:r w:rsidR="000C3DB6">
              <w:rPr>
                <w:sz w:val="18"/>
                <w:szCs w:val="18"/>
              </w:rPr>
              <w:t>d</w:t>
            </w:r>
            <w:r>
              <w:rPr>
                <w:sz w:val="18"/>
                <w:szCs w:val="18"/>
              </w:rPr>
              <w:t xml:space="preserve">isorder (with or without psychosis). While Jack denied a depressed mood, his functional decline, social withdrawal, and attenuated psychotic symptoms make this an important and valid differential. </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2F6FFEE3" w14:textId="77777777" w:rsidR="00933443" w:rsidRDefault="00F53596">
            <w:pPr>
              <w:widowControl w:val="0"/>
              <w:spacing w:line="205" w:lineRule="exact"/>
              <w:ind w:left="4"/>
              <w:jc w:val="center"/>
            </w:pPr>
            <w:r>
              <w:rPr>
                <w:rFonts w:ascii="Arial" w:hAnsi="Arial" w:cs="Arial Unicode MS"/>
                <w:color w:val="000000"/>
                <w:sz w:val="18"/>
                <w:szCs w:val="18"/>
                <w:u w:color="000000"/>
                <w14:textOutline w14:w="0" w14:cap="flat" w14:cmpd="sng" w14:algn="ctr">
                  <w14:noFill/>
                  <w14:prstDash w14:val="solid"/>
                  <w14:bevel/>
                </w14:textOutline>
              </w:rPr>
              <w:t>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76920EF2" w14:textId="77777777" w:rsidR="00933443" w:rsidRDefault="00F53596">
            <w:pPr>
              <w:pStyle w:val="TableParagraph"/>
              <w:spacing w:before="3" w:line="229" w:lineRule="exact"/>
              <w:ind w:left="8"/>
              <w:jc w:val="center"/>
              <w:rPr>
                <w:sz w:val="20"/>
                <w:szCs w:val="20"/>
              </w:rPr>
            </w:pPr>
            <w:r>
              <w:rPr>
                <w:sz w:val="20"/>
                <w:szCs w:val="20"/>
              </w:rPr>
              <w:t>0</w:t>
            </w:r>
          </w:p>
          <w:p w14:paraId="5C545ADD" w14:textId="77777777" w:rsidR="00933443" w:rsidRDefault="00F53596">
            <w:pPr>
              <w:pStyle w:val="TableParagraph"/>
              <w:spacing w:line="229" w:lineRule="exact"/>
              <w:ind w:left="8"/>
              <w:jc w:val="center"/>
            </w:pPr>
            <w:r>
              <w:rPr>
                <w:sz w:val="20"/>
                <w:szCs w:val="20"/>
              </w:rPr>
              <w:t>1</w:t>
            </w:r>
          </w:p>
        </w:tc>
      </w:tr>
      <w:tr w:rsidR="00933443" w14:paraId="603F7F2F" w14:textId="77777777" w:rsidTr="00A30B05">
        <w:trPr>
          <w:trHeight w:val="195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3BBC7735" w14:textId="77777777" w:rsidR="00933443" w:rsidRDefault="00F53596">
            <w:pPr>
              <w:pStyle w:val="TableParagraph"/>
              <w:spacing w:line="205" w:lineRule="exact"/>
              <w:ind w:left="107"/>
            </w:pPr>
            <w:r>
              <w:rPr>
                <w:b/>
                <w:bCs/>
                <w:sz w:val="18"/>
                <w:szCs w:val="18"/>
              </w:rPr>
              <w:t>C</w:t>
            </w:r>
          </w:p>
        </w:tc>
        <w:tc>
          <w:tcPr>
            <w:tcW w:w="6841"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247" w:type="dxa"/>
            </w:tcMar>
          </w:tcPr>
          <w:p w14:paraId="4835FA1B" w14:textId="77777777" w:rsidR="00933443" w:rsidRDefault="00F53596" w:rsidP="000C3DB6">
            <w:pPr>
              <w:pStyle w:val="TableParagraph"/>
              <w:tabs>
                <w:tab w:val="left" w:pos="827"/>
                <w:tab w:val="left" w:pos="828"/>
              </w:tabs>
              <w:spacing w:line="208" w:lineRule="exact"/>
              <w:ind w:right="600"/>
              <w:rPr>
                <w:sz w:val="18"/>
                <w:szCs w:val="18"/>
              </w:rPr>
            </w:pPr>
            <w:r>
              <w:rPr>
                <w:sz w:val="18"/>
                <w:szCs w:val="18"/>
              </w:rPr>
              <w:t xml:space="preserve">Adjustment disorder. While there is no reported acute stressor in the scenario, Jack may be concealing this detail, and this is a plausible differential. </w:t>
            </w:r>
          </w:p>
          <w:p w14:paraId="59C8AD15" w14:textId="10F9A877" w:rsidR="00933443" w:rsidRDefault="00F53596" w:rsidP="000C3DB6">
            <w:pPr>
              <w:pStyle w:val="TableParagraph"/>
              <w:tabs>
                <w:tab w:val="left" w:pos="827"/>
                <w:tab w:val="left" w:pos="828"/>
              </w:tabs>
              <w:spacing w:line="208" w:lineRule="exact"/>
              <w:ind w:right="600"/>
              <w:rPr>
                <w:sz w:val="18"/>
                <w:szCs w:val="18"/>
              </w:rPr>
            </w:pPr>
            <w:r>
              <w:rPr>
                <w:sz w:val="18"/>
                <w:szCs w:val="18"/>
              </w:rPr>
              <w:t xml:space="preserve">The upcoming HSC might be a factor in Jack feeling stressed, overwhelmed, demoralised and/or hopeless leading to loss of motivation and declining school performance. While he has not expressed these concerns, it is reasonable to speculate that this may be underlying the presentation. </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02A4DF37" w14:textId="77777777" w:rsidR="00933443" w:rsidRDefault="00F53596">
            <w:pPr>
              <w:widowControl w:val="0"/>
              <w:spacing w:line="205" w:lineRule="exact"/>
              <w:ind w:left="4"/>
              <w:jc w:val="center"/>
            </w:pPr>
            <w:r>
              <w:rPr>
                <w:rFonts w:ascii="Arial" w:hAnsi="Arial" w:cs="Arial Unicode MS"/>
                <w:color w:val="000000"/>
                <w:sz w:val="18"/>
                <w:szCs w:val="18"/>
                <w:u w:color="000000"/>
                <w14:textOutline w14:w="0" w14:cap="flat" w14:cmpd="sng" w14:algn="ctr">
                  <w14:noFill/>
                  <w14:prstDash w14:val="solid"/>
                  <w14:bevel/>
                </w14:textOutline>
              </w:rPr>
              <w:t>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0A13F9A1" w14:textId="77777777" w:rsidR="00933443" w:rsidRDefault="00F53596">
            <w:pPr>
              <w:pStyle w:val="TableParagraph"/>
              <w:spacing w:before="3" w:line="229" w:lineRule="exact"/>
              <w:ind w:left="8"/>
              <w:jc w:val="center"/>
              <w:rPr>
                <w:sz w:val="20"/>
                <w:szCs w:val="20"/>
              </w:rPr>
            </w:pPr>
            <w:r>
              <w:rPr>
                <w:sz w:val="20"/>
                <w:szCs w:val="20"/>
              </w:rPr>
              <w:t>0</w:t>
            </w:r>
          </w:p>
          <w:p w14:paraId="3B5C5541" w14:textId="77777777" w:rsidR="00933443" w:rsidRDefault="00F53596">
            <w:pPr>
              <w:pStyle w:val="TableParagraph"/>
              <w:spacing w:line="229" w:lineRule="exact"/>
              <w:ind w:left="8"/>
              <w:jc w:val="center"/>
            </w:pPr>
            <w:r>
              <w:rPr>
                <w:sz w:val="20"/>
                <w:szCs w:val="20"/>
              </w:rPr>
              <w:t>1</w:t>
            </w:r>
          </w:p>
        </w:tc>
      </w:tr>
      <w:tr w:rsidR="00933443" w14:paraId="2636F892" w14:textId="77777777" w:rsidTr="00A30B05">
        <w:trPr>
          <w:trHeight w:val="872"/>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7EFF2428" w14:textId="77777777" w:rsidR="00933443" w:rsidRDefault="00F53596">
            <w:pPr>
              <w:pStyle w:val="TableParagraph"/>
              <w:spacing w:line="203" w:lineRule="exact"/>
              <w:ind w:left="107"/>
            </w:pPr>
            <w:r>
              <w:rPr>
                <w:b/>
                <w:bCs/>
                <w:sz w:val="18"/>
                <w:szCs w:val="18"/>
              </w:rPr>
              <w:t>D</w:t>
            </w:r>
          </w:p>
        </w:tc>
        <w:tc>
          <w:tcPr>
            <w:tcW w:w="6841"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247" w:type="dxa"/>
            </w:tcMar>
          </w:tcPr>
          <w:p w14:paraId="1D1B1CED" w14:textId="77777777" w:rsidR="00933443" w:rsidRDefault="00F53596">
            <w:pPr>
              <w:widowControl w:val="0"/>
              <w:spacing w:line="208" w:lineRule="exact"/>
              <w:ind w:left="106" w:right="167"/>
            </w:pPr>
            <w:r>
              <w:rPr>
                <w:rFonts w:ascii="Arial" w:hAnsi="Arial" w:cs="Arial Unicode MS"/>
                <w:color w:val="000000"/>
                <w:sz w:val="18"/>
                <w:szCs w:val="18"/>
                <w:u w:color="000000"/>
                <w14:textOutline w14:w="0" w14:cap="flat" w14:cmpd="sng" w14:algn="ctr">
                  <w14:noFill/>
                  <w14:prstDash w14:val="solid"/>
                  <w14:bevel/>
                </w14:textOutline>
              </w:rPr>
              <w:t xml:space="preserve">Prodromal phase of schizophrenia. While technically one is unable to diagnose someone in the prodromal phase of schizophrenia except retrospectively, if listed in this scenario it demonstrates recognition that this young person is at risk of developing psychosis. </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34317675" w14:textId="77777777" w:rsidR="00933443" w:rsidRDefault="00F53596">
            <w:pPr>
              <w:widowControl w:val="0"/>
              <w:spacing w:line="203" w:lineRule="exact"/>
              <w:ind w:left="4"/>
              <w:jc w:val="center"/>
            </w:pPr>
            <w:r>
              <w:rPr>
                <w:rFonts w:ascii="Arial" w:hAnsi="Arial" w:cs="Arial Unicode MS"/>
                <w:color w:val="000000"/>
                <w:sz w:val="18"/>
                <w:szCs w:val="18"/>
                <w:u w:color="000000"/>
                <w14:textOutline w14:w="0" w14:cap="flat" w14:cmpd="sng" w14:algn="ctr">
                  <w14:noFill/>
                  <w14:prstDash w14:val="solid"/>
                  <w14:bevel/>
                </w14:textOutline>
              </w:rPr>
              <w:t>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689A2F7B" w14:textId="77777777" w:rsidR="00933443" w:rsidRDefault="00F53596">
            <w:pPr>
              <w:pStyle w:val="TableParagraph"/>
              <w:spacing w:before="3" w:line="229" w:lineRule="exact"/>
              <w:ind w:left="8"/>
              <w:jc w:val="center"/>
              <w:rPr>
                <w:sz w:val="20"/>
                <w:szCs w:val="20"/>
              </w:rPr>
            </w:pPr>
            <w:r>
              <w:rPr>
                <w:sz w:val="20"/>
                <w:szCs w:val="20"/>
              </w:rPr>
              <w:t>0</w:t>
            </w:r>
          </w:p>
          <w:p w14:paraId="7E1C7EBC" w14:textId="77777777" w:rsidR="00933443" w:rsidRDefault="00F53596">
            <w:pPr>
              <w:pStyle w:val="TableParagraph"/>
              <w:spacing w:line="229" w:lineRule="exact"/>
              <w:ind w:left="8"/>
              <w:jc w:val="center"/>
            </w:pPr>
            <w:r>
              <w:rPr>
                <w:sz w:val="20"/>
                <w:szCs w:val="20"/>
              </w:rPr>
              <w:t>1</w:t>
            </w:r>
          </w:p>
        </w:tc>
      </w:tr>
      <w:tr w:rsidR="00933443" w14:paraId="7A498341" w14:textId="77777777" w:rsidTr="00A30B05">
        <w:trPr>
          <w:trHeight w:val="906"/>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25EABFB3" w14:textId="77777777" w:rsidR="00933443" w:rsidRDefault="00F53596">
            <w:pPr>
              <w:pStyle w:val="TableParagraph"/>
              <w:spacing w:line="202" w:lineRule="exact"/>
              <w:ind w:left="107"/>
            </w:pPr>
            <w:r>
              <w:rPr>
                <w:b/>
                <w:bCs/>
                <w:sz w:val="18"/>
                <w:szCs w:val="18"/>
              </w:rPr>
              <w:t>E</w:t>
            </w:r>
          </w:p>
        </w:tc>
        <w:tc>
          <w:tcPr>
            <w:tcW w:w="6841"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39C8F485" w14:textId="6E176F0A" w:rsidR="00933443" w:rsidRDefault="00F53596">
            <w:pPr>
              <w:widowControl w:val="0"/>
              <w:spacing w:line="210" w:lineRule="atLeast"/>
              <w:ind w:left="106"/>
            </w:pPr>
            <w:r>
              <w:rPr>
                <w:rFonts w:ascii="Arial" w:hAnsi="Arial" w:cs="Arial Unicode MS"/>
                <w:color w:val="000000"/>
                <w:sz w:val="18"/>
                <w:szCs w:val="18"/>
                <w:u w:color="000000"/>
                <w14:textOutline w14:w="0" w14:cap="flat" w14:cmpd="sng" w14:algn="ctr">
                  <w14:noFill/>
                  <w14:prstDash w14:val="solid"/>
                  <w14:bevel/>
                </w14:textOutline>
              </w:rPr>
              <w:t xml:space="preserve">Bipolar Depression: The scenario does not provide detail to make this diagnosis, however it is a theoretically possible differential that may prove valid if there is a future manic episode.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6D595886" w14:textId="77777777" w:rsidR="00933443" w:rsidRDefault="00F53596">
            <w:pPr>
              <w:widowControl w:val="0"/>
              <w:spacing w:line="202" w:lineRule="exact"/>
              <w:ind w:left="4"/>
              <w:jc w:val="center"/>
            </w:pPr>
            <w:r>
              <w:rPr>
                <w:rFonts w:ascii="Arial" w:hAnsi="Arial" w:cs="Arial Unicode MS"/>
                <w:color w:val="000000"/>
                <w:sz w:val="18"/>
                <w:szCs w:val="18"/>
                <w:u w:color="000000"/>
                <w14:textOutline w14:w="0" w14:cap="flat" w14:cmpd="sng" w14:algn="ctr">
                  <w14:noFill/>
                  <w14:prstDash w14:val="solid"/>
                  <w14:bevel/>
                </w14:textOutline>
              </w:rPr>
              <w:t>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17A5EE17" w14:textId="77777777" w:rsidR="00933443" w:rsidRDefault="00F53596">
            <w:pPr>
              <w:pStyle w:val="TableParagraph"/>
              <w:spacing w:before="3" w:line="229" w:lineRule="exact"/>
              <w:ind w:left="8"/>
              <w:jc w:val="center"/>
              <w:rPr>
                <w:sz w:val="20"/>
                <w:szCs w:val="20"/>
              </w:rPr>
            </w:pPr>
            <w:r>
              <w:rPr>
                <w:sz w:val="20"/>
                <w:szCs w:val="20"/>
              </w:rPr>
              <w:t>0</w:t>
            </w:r>
          </w:p>
          <w:p w14:paraId="53ABA0ED" w14:textId="77777777" w:rsidR="00933443" w:rsidRDefault="00F53596">
            <w:pPr>
              <w:pStyle w:val="TableParagraph"/>
              <w:spacing w:line="229" w:lineRule="exact"/>
              <w:ind w:left="8"/>
              <w:jc w:val="center"/>
            </w:pPr>
            <w:r>
              <w:rPr>
                <w:sz w:val="20"/>
                <w:szCs w:val="20"/>
              </w:rPr>
              <w:t>1</w:t>
            </w:r>
          </w:p>
        </w:tc>
      </w:tr>
      <w:tr w:rsidR="00933443" w14:paraId="2DB1C73A" w14:textId="77777777" w:rsidTr="00A30B05">
        <w:trPr>
          <w:trHeight w:val="366"/>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D48AD" w14:textId="77777777" w:rsidR="00933443" w:rsidRDefault="00933443"/>
        </w:tc>
        <w:tc>
          <w:tcPr>
            <w:tcW w:w="6841" w:type="dxa"/>
            <w:tcBorders>
              <w:top w:val="single" w:sz="4" w:space="0" w:color="000000"/>
              <w:left w:val="single" w:sz="4" w:space="0" w:color="000000"/>
              <w:bottom w:val="single" w:sz="4" w:space="0" w:color="000000"/>
              <w:right w:val="single" w:sz="4" w:space="0" w:color="000000"/>
            </w:tcBorders>
            <w:shd w:val="clear" w:color="auto" w:fill="auto"/>
            <w:tcMar>
              <w:top w:w="80" w:type="dxa"/>
              <w:left w:w="2663" w:type="dxa"/>
              <w:bottom w:w="80" w:type="dxa"/>
              <w:right w:w="80" w:type="dxa"/>
            </w:tcMar>
          </w:tcPr>
          <w:p w14:paraId="5719FC9F" w14:textId="7158F4B0" w:rsidR="00933443" w:rsidRDefault="00F53596">
            <w:pPr>
              <w:pStyle w:val="TableParagraph"/>
              <w:spacing w:before="1"/>
              <w:ind w:left="2583"/>
              <w:rPr>
                <w:b/>
                <w:bCs/>
                <w:sz w:val="16"/>
                <w:szCs w:val="16"/>
              </w:rPr>
            </w:pPr>
            <w:r>
              <w:rPr>
                <w:b/>
                <w:bCs/>
                <w:sz w:val="16"/>
                <w:szCs w:val="16"/>
              </w:rPr>
              <w:t>Up</w:t>
            </w:r>
            <w:r>
              <w:rPr>
                <w:b/>
                <w:bCs/>
                <w:spacing w:val="-3"/>
                <w:sz w:val="16"/>
                <w:szCs w:val="16"/>
              </w:rPr>
              <w:t xml:space="preserve"> </w:t>
            </w:r>
            <w:r>
              <w:rPr>
                <w:b/>
                <w:bCs/>
                <w:sz w:val="16"/>
                <w:szCs w:val="16"/>
              </w:rPr>
              <w:t>to</w:t>
            </w:r>
            <w:r>
              <w:rPr>
                <w:b/>
                <w:bCs/>
                <w:spacing w:val="2"/>
                <w:sz w:val="16"/>
                <w:szCs w:val="16"/>
              </w:rPr>
              <w:t xml:space="preserve"> </w:t>
            </w:r>
            <w:r>
              <w:rPr>
                <w:b/>
                <w:bCs/>
                <w:sz w:val="16"/>
                <w:szCs w:val="16"/>
              </w:rPr>
              <w:t>a</w:t>
            </w:r>
            <w:r>
              <w:rPr>
                <w:b/>
                <w:bCs/>
                <w:spacing w:val="-2"/>
                <w:sz w:val="16"/>
                <w:szCs w:val="16"/>
              </w:rPr>
              <w:t xml:space="preserve"> </w:t>
            </w:r>
            <w:r>
              <w:rPr>
                <w:b/>
                <w:bCs/>
                <w:sz w:val="16"/>
                <w:szCs w:val="16"/>
              </w:rPr>
              <w:t xml:space="preserve">maximum </w:t>
            </w:r>
            <w:r w:rsidR="00A30B05">
              <w:rPr>
                <w:b/>
                <w:bCs/>
                <w:sz w:val="16"/>
                <w:szCs w:val="16"/>
              </w:rPr>
              <w:t>of</w:t>
            </w:r>
            <w:r w:rsidR="00A30B05">
              <w:rPr>
                <w:b/>
                <w:bCs/>
                <w:spacing w:val="2"/>
                <w:sz w:val="16"/>
                <w:szCs w:val="16"/>
              </w:rPr>
              <w:t xml:space="preserve"> </w:t>
            </w:r>
            <w:r w:rsidR="00A30B05">
              <w:rPr>
                <w:b/>
                <w:bCs/>
                <w:spacing w:val="-1"/>
                <w:sz w:val="16"/>
                <w:szCs w:val="16"/>
              </w:rPr>
              <w:t>5</w:t>
            </w:r>
            <w:r w:rsidR="000C3DB6">
              <w:rPr>
                <w:b/>
                <w:bCs/>
                <w:spacing w:val="-1"/>
                <w:sz w:val="16"/>
                <w:szCs w:val="16"/>
              </w:rPr>
              <w:t xml:space="preserve"> </w:t>
            </w:r>
            <w:r>
              <w:rPr>
                <w:b/>
                <w:bCs/>
                <w:sz w:val="16"/>
                <w:szCs w:val="16"/>
              </w:rPr>
              <w:t>marks</w:t>
            </w:r>
            <w:r>
              <w:rPr>
                <w:b/>
                <w:bCs/>
                <w:spacing w:val="-1"/>
                <w:sz w:val="16"/>
                <w:szCs w:val="16"/>
              </w:rPr>
              <w:t xml:space="preserve"> </w:t>
            </w:r>
            <w:r>
              <w:rPr>
                <w:b/>
                <w:bCs/>
                <w:sz w:val="16"/>
                <w:szCs w:val="16"/>
              </w:rPr>
              <w:t>in</w:t>
            </w:r>
            <w:r>
              <w:rPr>
                <w:b/>
                <w:bCs/>
                <w:spacing w:val="-3"/>
                <w:sz w:val="16"/>
                <w:szCs w:val="16"/>
              </w:rPr>
              <w:t xml:space="preserve"> </w:t>
            </w:r>
            <w:r>
              <w:rPr>
                <w:b/>
                <w:bCs/>
                <w:spacing w:val="-2"/>
                <w:sz w:val="16"/>
                <w:szCs w:val="16"/>
              </w:rPr>
              <w:t>total</w:t>
            </w:r>
          </w:p>
          <w:p w14:paraId="1AFD4FA2" w14:textId="77777777" w:rsidR="00933443" w:rsidRDefault="00F53596">
            <w:pPr>
              <w:pStyle w:val="TableParagraph"/>
              <w:spacing w:line="161" w:lineRule="exact"/>
              <w:ind w:right="136"/>
              <w:jc w:val="right"/>
            </w:pPr>
            <w:r>
              <w:rPr>
                <w:b/>
                <w:bCs/>
                <w:spacing w:val="-2"/>
                <w:sz w:val="16"/>
                <w:szCs w:val="16"/>
              </w:rPr>
              <w:t>TOTAL:</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4B499" w14:textId="77777777" w:rsidR="00933443" w:rsidRDefault="00933443"/>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114A5" w14:textId="77777777" w:rsidR="00933443" w:rsidRDefault="00933443"/>
        </w:tc>
      </w:tr>
    </w:tbl>
    <w:p w14:paraId="1834B8EA" w14:textId="77777777" w:rsidR="00933443" w:rsidRDefault="00933443">
      <w:pPr>
        <w:pStyle w:val="BodyText"/>
        <w:spacing w:before="10"/>
        <w:ind w:left="890" w:hanging="890"/>
        <w:rPr>
          <w:b/>
          <w:bCs/>
          <w:sz w:val="21"/>
          <w:szCs w:val="21"/>
        </w:rPr>
      </w:pPr>
    </w:p>
    <w:p w14:paraId="1A7ECC21" w14:textId="77531CF5" w:rsidR="00E1500E" w:rsidRDefault="00F53596" w:rsidP="00E1500E">
      <w:pPr>
        <w:pStyle w:val="Body"/>
        <w:spacing w:before="7"/>
        <w:ind w:left="880"/>
        <w:jc w:val="both"/>
        <w:rPr>
          <w:b/>
          <w:bCs/>
          <w:spacing w:val="-3"/>
          <w:sz w:val="18"/>
          <w:szCs w:val="18"/>
        </w:rPr>
      </w:pPr>
      <w:r>
        <w:rPr>
          <w:b/>
          <w:bCs/>
          <w:sz w:val="18"/>
          <w:szCs w:val="18"/>
          <w:u w:val="single"/>
          <w:lang w:val="de-DE"/>
        </w:rPr>
        <w:t>Note</w:t>
      </w:r>
      <w:r>
        <w:rPr>
          <w:b/>
          <w:bCs/>
          <w:spacing w:val="-4"/>
          <w:sz w:val="18"/>
          <w:szCs w:val="18"/>
          <w:u w:val="single"/>
        </w:rPr>
        <w:t xml:space="preserve"> </w:t>
      </w:r>
      <w:r>
        <w:rPr>
          <w:b/>
          <w:bCs/>
          <w:sz w:val="18"/>
          <w:szCs w:val="18"/>
          <w:u w:val="single"/>
        </w:rPr>
        <w:t>to</w:t>
      </w:r>
      <w:r>
        <w:rPr>
          <w:b/>
          <w:bCs/>
          <w:spacing w:val="-3"/>
          <w:sz w:val="18"/>
          <w:szCs w:val="18"/>
          <w:u w:val="single"/>
        </w:rPr>
        <w:t xml:space="preserve"> </w:t>
      </w:r>
      <w:r>
        <w:rPr>
          <w:b/>
          <w:bCs/>
          <w:sz w:val="18"/>
          <w:szCs w:val="18"/>
          <w:u w:val="single"/>
          <w:lang w:val="en-US"/>
        </w:rPr>
        <w:t>Examiners</w:t>
      </w:r>
      <w:r>
        <w:rPr>
          <w:b/>
          <w:bCs/>
          <w:sz w:val="18"/>
          <w:szCs w:val="18"/>
        </w:rPr>
        <w:t>:</w:t>
      </w:r>
      <w:r>
        <w:rPr>
          <w:b/>
          <w:bCs/>
          <w:spacing w:val="-4"/>
          <w:sz w:val="18"/>
          <w:szCs w:val="18"/>
        </w:rPr>
        <w:t xml:space="preserve"> </w:t>
      </w:r>
      <w:r>
        <w:rPr>
          <w:b/>
          <w:bCs/>
          <w:sz w:val="18"/>
          <w:szCs w:val="18"/>
          <w:lang w:val="de-DE"/>
        </w:rPr>
        <w:t>Final</w:t>
      </w:r>
      <w:r>
        <w:rPr>
          <w:b/>
          <w:bCs/>
          <w:spacing w:val="-2"/>
          <w:sz w:val="18"/>
          <w:szCs w:val="18"/>
        </w:rPr>
        <w:t xml:space="preserve"> </w:t>
      </w:r>
      <w:r>
        <w:rPr>
          <w:b/>
          <w:bCs/>
          <w:sz w:val="18"/>
          <w:szCs w:val="18"/>
        </w:rPr>
        <w:t>mark</w:t>
      </w:r>
      <w:r>
        <w:rPr>
          <w:b/>
          <w:bCs/>
          <w:spacing w:val="-5"/>
          <w:sz w:val="18"/>
          <w:szCs w:val="18"/>
        </w:rPr>
        <w:t xml:space="preserve"> </w:t>
      </w:r>
      <w:r>
        <w:rPr>
          <w:b/>
          <w:bCs/>
          <w:sz w:val="18"/>
          <w:szCs w:val="18"/>
        </w:rPr>
        <w:t>is</w:t>
      </w:r>
      <w:r>
        <w:rPr>
          <w:b/>
          <w:bCs/>
          <w:spacing w:val="-5"/>
          <w:sz w:val="18"/>
          <w:szCs w:val="18"/>
        </w:rPr>
        <w:t xml:space="preserve"> </w:t>
      </w:r>
      <w:r>
        <w:rPr>
          <w:b/>
          <w:bCs/>
          <w:sz w:val="18"/>
          <w:szCs w:val="18"/>
          <w:lang w:val="da-DK"/>
        </w:rPr>
        <w:t>set at</w:t>
      </w:r>
      <w:r>
        <w:rPr>
          <w:b/>
          <w:bCs/>
          <w:spacing w:val="-5"/>
          <w:sz w:val="18"/>
          <w:szCs w:val="18"/>
        </w:rPr>
        <w:t xml:space="preserve"> </w:t>
      </w:r>
      <w:r>
        <w:rPr>
          <w:b/>
          <w:bCs/>
          <w:sz w:val="18"/>
          <w:szCs w:val="18"/>
          <w:lang w:val="en-US"/>
        </w:rPr>
        <w:t>not</w:t>
      </w:r>
      <w:r>
        <w:rPr>
          <w:b/>
          <w:bCs/>
          <w:spacing w:val="-1"/>
          <w:sz w:val="18"/>
          <w:szCs w:val="18"/>
        </w:rPr>
        <w:t xml:space="preserve"> </w:t>
      </w:r>
      <w:r>
        <w:rPr>
          <w:b/>
          <w:bCs/>
          <w:sz w:val="18"/>
          <w:szCs w:val="18"/>
          <w:lang w:val="en-US"/>
        </w:rPr>
        <w:t>more</w:t>
      </w:r>
      <w:r>
        <w:rPr>
          <w:b/>
          <w:bCs/>
          <w:spacing w:val="-1"/>
          <w:sz w:val="18"/>
          <w:szCs w:val="18"/>
        </w:rPr>
        <w:t xml:space="preserve"> </w:t>
      </w:r>
      <w:r>
        <w:rPr>
          <w:b/>
          <w:bCs/>
          <w:sz w:val="18"/>
          <w:szCs w:val="18"/>
          <w:lang w:val="en-US"/>
        </w:rPr>
        <w:t>than</w:t>
      </w:r>
      <w:r w:rsidR="000C3DB6">
        <w:rPr>
          <w:b/>
          <w:bCs/>
          <w:sz w:val="18"/>
          <w:szCs w:val="18"/>
          <w:lang w:val="en-US"/>
        </w:rPr>
        <w:t xml:space="preserve"> 5</w:t>
      </w:r>
      <w:r>
        <w:rPr>
          <w:b/>
          <w:bCs/>
          <w:spacing w:val="-2"/>
          <w:sz w:val="18"/>
          <w:szCs w:val="18"/>
        </w:rPr>
        <w:t xml:space="preserve"> </w:t>
      </w:r>
      <w:r>
        <w:rPr>
          <w:b/>
          <w:bCs/>
          <w:sz w:val="18"/>
          <w:szCs w:val="18"/>
        </w:rPr>
        <w:t>.</w:t>
      </w:r>
      <w:r>
        <w:rPr>
          <w:b/>
          <w:bCs/>
          <w:spacing w:val="-3"/>
          <w:sz w:val="18"/>
          <w:szCs w:val="18"/>
        </w:rPr>
        <w:t xml:space="preserve"> </w:t>
      </w:r>
      <w:r>
        <w:rPr>
          <w:b/>
          <w:bCs/>
          <w:sz w:val="18"/>
          <w:szCs w:val="18"/>
          <w:lang w:val="it-IT"/>
        </w:rPr>
        <w:t>(i.e.</w:t>
      </w:r>
      <w:r>
        <w:rPr>
          <w:b/>
          <w:bCs/>
          <w:spacing w:val="2"/>
          <w:sz w:val="18"/>
          <w:szCs w:val="18"/>
        </w:rPr>
        <w:t xml:space="preserve"> </w:t>
      </w:r>
      <w:r>
        <w:rPr>
          <w:b/>
          <w:bCs/>
          <w:sz w:val="18"/>
          <w:szCs w:val="18"/>
        </w:rPr>
        <w:t>if</w:t>
      </w:r>
      <w:r>
        <w:rPr>
          <w:b/>
          <w:bCs/>
          <w:spacing w:val="-5"/>
          <w:sz w:val="18"/>
          <w:szCs w:val="18"/>
        </w:rPr>
        <w:t xml:space="preserve"> </w:t>
      </w:r>
      <w:r>
        <w:rPr>
          <w:b/>
          <w:bCs/>
          <w:sz w:val="18"/>
          <w:szCs w:val="18"/>
          <w:lang w:val="en-US"/>
        </w:rPr>
        <w:t>they</w:t>
      </w:r>
      <w:r>
        <w:rPr>
          <w:b/>
          <w:bCs/>
          <w:spacing w:val="-4"/>
          <w:sz w:val="18"/>
          <w:szCs w:val="18"/>
        </w:rPr>
        <w:t xml:space="preserve"> </w:t>
      </w:r>
      <w:r>
        <w:rPr>
          <w:b/>
          <w:bCs/>
          <w:sz w:val="18"/>
          <w:szCs w:val="18"/>
        </w:rPr>
        <w:t>score</w:t>
      </w:r>
      <w:r>
        <w:rPr>
          <w:b/>
          <w:bCs/>
          <w:spacing w:val="-1"/>
          <w:sz w:val="18"/>
          <w:szCs w:val="18"/>
        </w:rPr>
        <w:t xml:space="preserve"> </w:t>
      </w:r>
      <w:r>
        <w:rPr>
          <w:b/>
          <w:bCs/>
          <w:sz w:val="18"/>
          <w:szCs w:val="18"/>
          <w:lang w:val="en-US"/>
        </w:rPr>
        <w:t>more,</w:t>
      </w:r>
      <w:r>
        <w:rPr>
          <w:b/>
          <w:bCs/>
          <w:spacing w:val="1"/>
          <w:sz w:val="18"/>
          <w:szCs w:val="18"/>
        </w:rPr>
        <w:t xml:space="preserve"> </w:t>
      </w:r>
      <w:r>
        <w:rPr>
          <w:b/>
          <w:bCs/>
          <w:sz w:val="18"/>
          <w:szCs w:val="18"/>
        </w:rPr>
        <w:t>final</w:t>
      </w:r>
      <w:r>
        <w:rPr>
          <w:b/>
          <w:bCs/>
          <w:spacing w:val="1"/>
          <w:sz w:val="18"/>
          <w:szCs w:val="18"/>
        </w:rPr>
        <w:t xml:space="preserve"> </w:t>
      </w:r>
      <w:r>
        <w:rPr>
          <w:b/>
          <w:bCs/>
          <w:sz w:val="18"/>
          <w:szCs w:val="18"/>
        </w:rPr>
        <w:t>mark</w:t>
      </w:r>
      <w:r>
        <w:rPr>
          <w:b/>
          <w:bCs/>
          <w:spacing w:val="-4"/>
          <w:sz w:val="18"/>
          <w:szCs w:val="18"/>
        </w:rPr>
        <w:t xml:space="preserve"> </w:t>
      </w:r>
      <w:r>
        <w:rPr>
          <w:b/>
          <w:bCs/>
          <w:sz w:val="18"/>
          <w:szCs w:val="18"/>
        </w:rPr>
        <w:t>is</w:t>
      </w:r>
      <w:r>
        <w:rPr>
          <w:b/>
          <w:bCs/>
          <w:spacing w:val="-1"/>
          <w:sz w:val="18"/>
          <w:szCs w:val="18"/>
        </w:rPr>
        <w:t xml:space="preserve"> </w:t>
      </w:r>
      <w:r>
        <w:rPr>
          <w:b/>
          <w:bCs/>
          <w:sz w:val="18"/>
          <w:szCs w:val="18"/>
        </w:rPr>
        <w:t>still</w:t>
      </w:r>
      <w:r>
        <w:rPr>
          <w:b/>
          <w:bCs/>
          <w:spacing w:val="-3"/>
          <w:sz w:val="18"/>
          <w:szCs w:val="18"/>
        </w:rPr>
        <w:t xml:space="preserve"> </w:t>
      </w:r>
      <w:r w:rsidR="000C3DB6">
        <w:rPr>
          <w:b/>
          <w:bCs/>
          <w:spacing w:val="-3"/>
          <w:sz w:val="18"/>
          <w:szCs w:val="18"/>
        </w:rPr>
        <w:t xml:space="preserve"> </w:t>
      </w:r>
      <w:r w:rsidR="0031048F">
        <w:rPr>
          <w:b/>
          <w:bCs/>
          <w:spacing w:val="-3"/>
          <w:sz w:val="18"/>
          <w:szCs w:val="18"/>
        </w:rPr>
        <w:t xml:space="preserve"> 5</w:t>
      </w:r>
    </w:p>
    <w:p w14:paraId="4A8ADE30" w14:textId="77777777" w:rsidR="00E1500E" w:rsidRDefault="00E1500E">
      <w:pPr>
        <w:rPr>
          <w:rFonts w:ascii="Arial" w:hAnsi="Arial" w:cs="Arial Unicode MS"/>
          <w:b/>
          <w:bCs/>
          <w:color w:val="000000"/>
          <w:spacing w:val="-3"/>
          <w:sz w:val="18"/>
          <w:szCs w:val="18"/>
          <w:u w:color="000000"/>
          <w:lang w:val="en-AU" w:eastAsia="en-GB"/>
          <w14:textOutline w14:w="0" w14:cap="flat" w14:cmpd="sng" w14:algn="ctr">
            <w14:noFill/>
            <w14:prstDash w14:val="solid"/>
            <w14:bevel/>
          </w14:textOutline>
        </w:rPr>
      </w:pPr>
      <w:r>
        <w:rPr>
          <w:b/>
          <w:bCs/>
          <w:spacing w:val="-3"/>
          <w:sz w:val="18"/>
          <w:szCs w:val="18"/>
        </w:rPr>
        <w:br w:type="page"/>
      </w:r>
      <w:bookmarkEnd w:id="0"/>
    </w:p>
    <w:p w14:paraId="475086E0" w14:textId="77777777" w:rsidR="000C3DB6" w:rsidRDefault="000C3DB6" w:rsidP="00E1500E">
      <w:pPr>
        <w:pStyle w:val="Body"/>
        <w:spacing w:before="7"/>
        <w:ind w:left="880"/>
        <w:jc w:val="both"/>
      </w:pPr>
    </w:p>
    <w:p w14:paraId="16EC862B" w14:textId="7E1045FE" w:rsidR="000C3DB6" w:rsidRDefault="000C3DB6" w:rsidP="000C3DB6">
      <w:pPr>
        <w:pStyle w:val="Heading2"/>
        <w:spacing w:before="0" w:line="322" w:lineRule="exact"/>
        <w:jc w:val="both"/>
      </w:pPr>
      <w:r>
        <w:t xml:space="preserve">Question </w:t>
      </w:r>
      <w:r w:rsidR="0084660A">
        <w:t>2</w:t>
      </w:r>
      <w:r>
        <w:t>.</w:t>
      </w:r>
      <w:r>
        <w:rPr>
          <w:lang w:val="en-US"/>
        </w:rPr>
        <w:t>2</w:t>
      </w:r>
      <w:r>
        <w:rPr>
          <w:spacing w:val="-1"/>
        </w:rPr>
        <w:t xml:space="preserve">    </w:t>
      </w:r>
      <w:r>
        <w:t>(</w:t>
      </w:r>
      <w:r w:rsidR="00853D80">
        <w:rPr>
          <w:lang w:val="en-US"/>
        </w:rPr>
        <w:t>4</w:t>
      </w:r>
      <w:r>
        <w:rPr>
          <w:spacing w:val="-1"/>
        </w:rPr>
        <w:t xml:space="preserve"> </w:t>
      </w:r>
      <w:r>
        <w:rPr>
          <w:lang w:val="da-DK"/>
        </w:rPr>
        <w:t>marks)</w:t>
      </w:r>
    </w:p>
    <w:p w14:paraId="0AE3E0F6" w14:textId="77777777" w:rsidR="000C3DB6" w:rsidRDefault="000C3DB6" w:rsidP="000C3DB6">
      <w:pPr>
        <w:pStyle w:val="Heading4"/>
        <w:widowControl/>
        <w:spacing w:after="160" w:line="259" w:lineRule="auto"/>
        <w:ind w:left="0"/>
        <w:rPr>
          <w:rFonts w:ascii="Calibri" w:eastAsia="Calibri" w:hAnsi="Calibri" w:cs="Calibri"/>
          <w:b w:val="0"/>
          <w:bCs w:val="0"/>
          <w14:textOutline w14:w="12700" w14:cap="flat" w14:cmpd="sng" w14:algn="ctr">
            <w14:noFill/>
            <w14:prstDash w14:val="solid"/>
            <w14:miter w14:lim="400000"/>
          </w14:textOutline>
        </w:rPr>
      </w:pPr>
    </w:p>
    <w:p w14:paraId="6339FFD4" w14:textId="3B1C2225" w:rsidR="000C3DB6" w:rsidRPr="00C13979" w:rsidRDefault="000C3DB6" w:rsidP="000C3DB6">
      <w:pPr>
        <w:pStyle w:val="Heading4"/>
        <w:widowControl/>
        <w:spacing w:after="160" w:line="259" w:lineRule="auto"/>
        <w:ind w:left="0"/>
        <w:rPr>
          <w:rFonts w:ascii="Calibri" w:eastAsia="Calibri" w:hAnsi="Calibri" w:cs="Calibri"/>
          <w:sz w:val="26"/>
          <w:szCs w:val="26"/>
          <w14:textOutline w14:w="12700" w14:cap="flat" w14:cmpd="sng" w14:algn="ctr">
            <w14:noFill/>
            <w14:prstDash w14:val="solid"/>
            <w14:miter w14:lim="400000"/>
          </w14:textOutline>
        </w:rPr>
      </w:pPr>
      <w:r w:rsidRPr="00C13979">
        <w:rPr>
          <w:rFonts w:ascii="Calibri" w:hAnsi="Calibri"/>
          <w:sz w:val="26"/>
          <w:szCs w:val="26"/>
          <w14:textOutline w14:w="12700" w14:cap="flat" w14:cmpd="sng" w14:algn="ctr">
            <w14:noFill/>
            <w14:prstDash w14:val="solid"/>
            <w14:miter w14:lim="400000"/>
          </w14:textOutline>
        </w:rPr>
        <w:t>List what further history and investigations would you like to obtain, including what structured clinical tools would you consider useful at this stage to aid in diagnosis and treatment planning?</w:t>
      </w:r>
    </w:p>
    <w:p w14:paraId="43184647" w14:textId="77777777" w:rsidR="000C3DB6" w:rsidRDefault="000C3DB6" w:rsidP="000C3DB6">
      <w:pPr>
        <w:pStyle w:val="Body"/>
        <w:ind w:left="880" w:right="1112"/>
        <w:jc w:val="both"/>
        <w:rPr>
          <w:b/>
          <w:bCs/>
          <w:sz w:val="21"/>
          <w:szCs w:val="21"/>
        </w:rPr>
      </w:pPr>
    </w:p>
    <w:p w14:paraId="154CD89A" w14:textId="77777777" w:rsidR="000C3DB6" w:rsidRDefault="000C3DB6" w:rsidP="000C3DB6">
      <w:pPr>
        <w:pStyle w:val="Body"/>
        <w:ind w:left="880" w:right="1112"/>
        <w:jc w:val="both"/>
        <w:rPr>
          <w:b/>
          <w:bCs/>
          <w:sz w:val="21"/>
          <w:szCs w:val="21"/>
        </w:rPr>
      </w:pPr>
      <w:bookmarkStart w:id="1" w:name="_Hlk147490531"/>
    </w:p>
    <w:p w14:paraId="401E585F" w14:textId="77777777" w:rsidR="000C3DB6" w:rsidRDefault="000C3DB6" w:rsidP="000C3DB6">
      <w:pPr>
        <w:pStyle w:val="Body"/>
        <w:spacing w:before="1"/>
        <w:ind w:left="880"/>
        <w:jc w:val="both"/>
        <w:rPr>
          <w:b/>
          <w:bCs/>
          <w:spacing w:val="-2"/>
          <w:sz w:val="21"/>
          <w:szCs w:val="21"/>
        </w:rPr>
      </w:pPr>
    </w:p>
    <w:tbl>
      <w:tblPr>
        <w:tblW w:w="93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4"/>
        <w:gridCol w:w="5986"/>
        <w:gridCol w:w="850"/>
        <w:gridCol w:w="1985"/>
      </w:tblGrid>
      <w:tr w:rsidR="000C3DB6" w14:paraId="245D03D6" w14:textId="77777777" w:rsidTr="008C675D">
        <w:trPr>
          <w:trHeight w:val="691"/>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118D7" w14:textId="77777777" w:rsidR="000C3DB6" w:rsidRDefault="000C3DB6" w:rsidP="00C161C2"/>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2D243" w14:textId="77777777" w:rsidR="000C3DB6" w:rsidRDefault="000C3DB6" w:rsidP="00C161C2"/>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58992C3B" w14:textId="77777777" w:rsidR="000C3DB6" w:rsidRDefault="000C3DB6" w:rsidP="00C161C2">
            <w:pPr>
              <w:pStyle w:val="TableParagraph"/>
              <w:spacing w:before="3"/>
            </w:pPr>
            <w:r>
              <w:rPr>
                <w:b/>
                <w:bCs/>
                <w:spacing w:val="-1"/>
                <w:sz w:val="20"/>
                <w:szCs w:val="20"/>
              </w:rPr>
              <w:t>Worth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459" w:type="dxa"/>
              <w:bottom w:w="80" w:type="dxa"/>
              <w:right w:w="312" w:type="dxa"/>
            </w:tcMar>
          </w:tcPr>
          <w:p w14:paraId="0742AFC0" w14:textId="77777777" w:rsidR="000C3DB6" w:rsidRDefault="000C3DB6" w:rsidP="00C161C2">
            <w:pPr>
              <w:pStyle w:val="TableParagraph"/>
              <w:spacing w:line="228" w:lineRule="exact"/>
              <w:ind w:left="379" w:right="232" w:firstLine="96"/>
              <w:jc w:val="center"/>
            </w:pPr>
            <w:r>
              <w:rPr>
                <w:b/>
                <w:bCs/>
                <w:spacing w:val="-3"/>
                <w:sz w:val="20"/>
                <w:szCs w:val="20"/>
              </w:rPr>
              <w:t xml:space="preserve">Mark </w:t>
            </w:r>
          </w:p>
        </w:tc>
      </w:tr>
      <w:tr w:rsidR="000C3DB6" w14:paraId="213CE828" w14:textId="77777777" w:rsidTr="008C675D">
        <w:trPr>
          <w:trHeight w:val="1515"/>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1F68ED3B" w14:textId="77777777" w:rsidR="000C3DB6" w:rsidRDefault="000C3DB6" w:rsidP="00C161C2">
            <w:pPr>
              <w:pStyle w:val="TableParagraph"/>
              <w:spacing w:line="205" w:lineRule="exact"/>
              <w:ind w:left="107"/>
            </w:pPr>
            <w:r>
              <w:rPr>
                <w:b/>
                <w:bCs/>
                <w:sz w:val="18"/>
                <w:szCs w:val="18"/>
              </w:rPr>
              <w:t>A</w:t>
            </w: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866B8" w14:textId="0494D699" w:rsidR="000C3DB6" w:rsidRDefault="000C3DB6" w:rsidP="000C3DB6">
            <w:pPr>
              <w:pStyle w:val="TableParagraph"/>
              <w:numPr>
                <w:ilvl w:val="0"/>
                <w:numId w:val="4"/>
              </w:numPr>
              <w:spacing w:line="188" w:lineRule="exact"/>
              <w:rPr>
                <w:sz w:val="18"/>
                <w:szCs w:val="18"/>
              </w:rPr>
            </w:pPr>
            <w:r>
              <w:rPr>
                <w:sz w:val="18"/>
                <w:szCs w:val="18"/>
              </w:rPr>
              <w:t>Further history can be obtained, with consent, in relation to the functional decline and possible explanations that the parents are unaware of and Jack has not disclosed. Important sources of collateral history in this scenario are the school counsellor, head teacher or deputy principal. School reports may also be useful as objective evidence of a functional decline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3929992E" w14:textId="62FD73EF" w:rsidR="000C3DB6" w:rsidRDefault="000C3DB6" w:rsidP="00C161C2">
            <w:pPr>
              <w:widowControl w:val="0"/>
              <w:spacing w:line="205" w:lineRule="exact"/>
              <w:ind w:left="4"/>
              <w:jc w:val="center"/>
            </w:pPr>
            <w:r>
              <w:rPr>
                <w:rFonts w:ascii="Arial" w:hAnsi="Arial" w:cs="Arial Unicode MS"/>
                <w:color w:val="000000"/>
                <w:sz w:val="18"/>
                <w:szCs w:val="18"/>
                <w:u w:color="000000"/>
                <w14:textOutline w14:w="0" w14:cap="flat" w14:cmpd="sng" w14:algn="ctr">
                  <w14:noFill/>
                  <w14:prstDash w14:val="solid"/>
                  <w14:bevel/>
                </w14:textOutline>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0BE648C4" w14:textId="77777777" w:rsidR="000C3DB6" w:rsidRDefault="000C3DB6" w:rsidP="00C161C2">
            <w:pPr>
              <w:pStyle w:val="TableParagraph"/>
              <w:spacing w:line="226" w:lineRule="exact"/>
              <w:ind w:left="8"/>
              <w:jc w:val="center"/>
              <w:rPr>
                <w:sz w:val="20"/>
                <w:szCs w:val="20"/>
              </w:rPr>
            </w:pPr>
            <w:r>
              <w:rPr>
                <w:sz w:val="20"/>
                <w:szCs w:val="20"/>
              </w:rPr>
              <w:t>0</w:t>
            </w:r>
          </w:p>
          <w:p w14:paraId="1C822C85" w14:textId="77777777" w:rsidR="000C3DB6" w:rsidRDefault="000C3DB6" w:rsidP="00C161C2">
            <w:pPr>
              <w:pStyle w:val="TableParagraph"/>
              <w:spacing w:line="229" w:lineRule="exact"/>
              <w:ind w:left="8"/>
              <w:jc w:val="center"/>
              <w:rPr>
                <w:sz w:val="20"/>
                <w:szCs w:val="20"/>
              </w:rPr>
            </w:pPr>
            <w:r>
              <w:rPr>
                <w:sz w:val="20"/>
                <w:szCs w:val="20"/>
              </w:rPr>
              <w:t>1</w:t>
            </w:r>
          </w:p>
          <w:p w14:paraId="48F2AF53" w14:textId="3055818D" w:rsidR="000C3DB6" w:rsidRDefault="000C3DB6" w:rsidP="00C161C2">
            <w:pPr>
              <w:pStyle w:val="TableParagraph"/>
              <w:spacing w:line="229" w:lineRule="exact"/>
              <w:ind w:left="8"/>
              <w:jc w:val="center"/>
            </w:pPr>
          </w:p>
        </w:tc>
      </w:tr>
      <w:tr w:rsidR="000C3DB6" w14:paraId="3CB2721B" w14:textId="77777777" w:rsidTr="008C675D">
        <w:trPr>
          <w:trHeight w:val="1702"/>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38A31AAD" w14:textId="77777777" w:rsidR="000C3DB6" w:rsidRDefault="000C3DB6" w:rsidP="000C3DB6">
            <w:pPr>
              <w:pStyle w:val="TableParagraph"/>
              <w:spacing w:line="205" w:lineRule="exact"/>
              <w:ind w:left="107"/>
            </w:pPr>
            <w:r>
              <w:rPr>
                <w:b/>
                <w:bCs/>
                <w:sz w:val="18"/>
                <w:szCs w:val="18"/>
              </w:rPr>
              <w:t>B</w:t>
            </w: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8E33C" w14:textId="1016C5CF" w:rsidR="000C3DB6" w:rsidRDefault="000C3DB6" w:rsidP="0031048F">
            <w:pPr>
              <w:pStyle w:val="TableParagraph"/>
              <w:tabs>
                <w:tab w:val="left" w:pos="828"/>
              </w:tabs>
              <w:spacing w:line="208" w:lineRule="exact"/>
              <w:ind w:right="600"/>
              <w:rPr>
                <w:sz w:val="18"/>
                <w:szCs w:val="18"/>
              </w:rPr>
            </w:pPr>
            <w:r>
              <w:rPr>
                <w:sz w:val="18"/>
                <w:szCs w:val="18"/>
              </w:rPr>
              <w:t>Routines bloods and neuroimaging</w:t>
            </w:r>
            <w:r w:rsidR="00853D80">
              <w:rPr>
                <w:sz w:val="18"/>
                <w:szCs w:val="18"/>
              </w:rPr>
              <w:t xml:space="preserve"> and</w:t>
            </w:r>
            <w:r w:rsidR="00853D80">
              <w:rPr>
                <w:sz w:val="18"/>
                <w:szCs w:val="18"/>
                <w14:textOutline w14:w="0" w14:cap="flat" w14:cmpd="sng" w14:algn="ctr">
                  <w14:noFill/>
                  <w14:prstDash w14:val="solid"/>
                  <w14:bevel/>
                </w14:textOutline>
              </w:rPr>
              <w:t xml:space="preserve"> full physical examination</w:t>
            </w:r>
          </w:p>
          <w:p w14:paraId="37D25C20" w14:textId="77777777" w:rsidR="000C3DB6" w:rsidRDefault="000C3DB6" w:rsidP="000C3DB6">
            <w:pPr>
              <w:pStyle w:val="TableParagraph"/>
              <w:numPr>
                <w:ilvl w:val="0"/>
                <w:numId w:val="6"/>
              </w:numPr>
              <w:spacing w:line="208" w:lineRule="exact"/>
              <w:ind w:right="600"/>
              <w:rPr>
                <w:sz w:val="18"/>
                <w:szCs w:val="18"/>
              </w:rPr>
            </w:pPr>
            <w:r>
              <w:rPr>
                <w:sz w:val="18"/>
                <w:szCs w:val="18"/>
              </w:rPr>
              <w:t>An FBC, EUC, TFT, LFT, and metabolic bloods are a part of early psychosis work up to exclude physical illnesses causing changes in mood, energy or psychotic symptoms</w:t>
            </w:r>
          </w:p>
          <w:p w14:paraId="1C24FD9C" w14:textId="77777777" w:rsidR="000C3DB6" w:rsidRDefault="000C3DB6" w:rsidP="000C3DB6">
            <w:pPr>
              <w:pStyle w:val="TableParagraph"/>
              <w:numPr>
                <w:ilvl w:val="0"/>
                <w:numId w:val="6"/>
              </w:numPr>
              <w:spacing w:line="208" w:lineRule="exact"/>
              <w:ind w:right="600"/>
              <w:rPr>
                <w:sz w:val="18"/>
                <w:szCs w:val="18"/>
              </w:rPr>
            </w:pPr>
            <w:r>
              <w:rPr>
                <w:sz w:val="18"/>
                <w:szCs w:val="18"/>
              </w:rPr>
              <w:t>CT or MRI brain</w:t>
            </w:r>
          </w:p>
          <w:p w14:paraId="5222162C" w14:textId="77777777" w:rsidR="000C3DB6" w:rsidRDefault="000C3DB6" w:rsidP="000C3DB6">
            <w:pPr>
              <w:pStyle w:val="TableParagraph"/>
              <w:numPr>
                <w:ilvl w:val="0"/>
                <w:numId w:val="6"/>
              </w:numPr>
              <w:spacing w:line="208" w:lineRule="exact"/>
              <w:ind w:right="600"/>
              <w:rPr>
                <w:sz w:val="18"/>
                <w:szCs w:val="18"/>
              </w:rPr>
            </w:pPr>
            <w:r>
              <w:rPr>
                <w:sz w:val="18"/>
                <w:szCs w:val="18"/>
              </w:rPr>
              <w:t xml:space="preserve">EEG </w:t>
            </w:r>
          </w:p>
          <w:p w14:paraId="01C8AAC7" w14:textId="00B98149" w:rsidR="000C3DB6" w:rsidRDefault="000C3DB6" w:rsidP="000C3DB6">
            <w:pPr>
              <w:pStyle w:val="TableParagraph"/>
              <w:numPr>
                <w:ilvl w:val="0"/>
                <w:numId w:val="5"/>
              </w:numPr>
              <w:spacing w:before="2" w:line="188" w:lineRule="exact"/>
              <w:rPr>
                <w:sz w:val="18"/>
                <w:szCs w:val="18"/>
              </w:rPr>
            </w:pPr>
            <w:r>
              <w:rPr>
                <w:sz w:val="18"/>
                <w:szCs w:val="18"/>
              </w:rPr>
              <w:t>Autoimmune screen including CRP, NMDA receptor antibodies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0A4C460D" w14:textId="3EB0A0CC" w:rsidR="000C3DB6" w:rsidRDefault="000C3DB6" w:rsidP="000C3DB6">
            <w:pPr>
              <w:widowControl w:val="0"/>
              <w:spacing w:line="205" w:lineRule="exact"/>
              <w:ind w:left="4"/>
              <w:jc w:val="center"/>
            </w:pPr>
            <w:r>
              <w:rPr>
                <w:rFonts w:ascii="Arial" w:hAnsi="Arial" w:cs="Arial Unicode MS"/>
                <w:color w:val="000000"/>
                <w:sz w:val="18"/>
                <w:szCs w:val="18"/>
                <w:u w:color="000000"/>
                <w14:textOutline w14:w="0" w14:cap="flat" w14:cmpd="sng" w14:algn="ctr">
                  <w14:noFill/>
                  <w14:prstDash w14:val="solid"/>
                  <w14:bevel/>
                </w14:textOutline>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2B280537" w14:textId="77777777" w:rsidR="000C3DB6" w:rsidRDefault="000C3DB6" w:rsidP="000C3DB6">
            <w:pPr>
              <w:pStyle w:val="TableParagraph"/>
              <w:spacing w:before="3" w:line="229" w:lineRule="exact"/>
              <w:ind w:left="8"/>
              <w:jc w:val="center"/>
              <w:rPr>
                <w:sz w:val="20"/>
                <w:szCs w:val="20"/>
              </w:rPr>
            </w:pPr>
            <w:r>
              <w:rPr>
                <w:sz w:val="20"/>
                <w:szCs w:val="20"/>
              </w:rPr>
              <w:t>0</w:t>
            </w:r>
          </w:p>
          <w:p w14:paraId="0300B84F" w14:textId="77777777" w:rsidR="000C3DB6" w:rsidRDefault="000C3DB6" w:rsidP="000C3DB6">
            <w:pPr>
              <w:pStyle w:val="TableParagraph"/>
              <w:spacing w:line="229" w:lineRule="exact"/>
              <w:ind w:left="8"/>
              <w:jc w:val="center"/>
              <w:rPr>
                <w:sz w:val="20"/>
                <w:szCs w:val="20"/>
              </w:rPr>
            </w:pPr>
            <w:r>
              <w:rPr>
                <w:sz w:val="20"/>
                <w:szCs w:val="20"/>
              </w:rPr>
              <w:t>1</w:t>
            </w:r>
          </w:p>
          <w:p w14:paraId="395CEB0F" w14:textId="4DAB5570" w:rsidR="000C3DB6" w:rsidRDefault="000C3DB6" w:rsidP="000C3DB6">
            <w:pPr>
              <w:pStyle w:val="TableParagraph"/>
              <w:spacing w:line="229" w:lineRule="exact"/>
              <w:ind w:left="8"/>
              <w:jc w:val="center"/>
            </w:pPr>
            <w:r>
              <w:rPr>
                <w:sz w:val="20"/>
                <w:szCs w:val="20"/>
              </w:rPr>
              <w:t>2</w:t>
            </w:r>
          </w:p>
        </w:tc>
      </w:tr>
      <w:tr w:rsidR="000C3DB6" w14:paraId="76D54CD4" w14:textId="77777777" w:rsidTr="008C675D">
        <w:trPr>
          <w:trHeight w:val="465"/>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4D27F184" w14:textId="77777777" w:rsidR="000C3DB6" w:rsidRDefault="000C3DB6" w:rsidP="000C3DB6">
            <w:pPr>
              <w:pStyle w:val="TableParagraph"/>
              <w:spacing w:line="203" w:lineRule="exact"/>
              <w:ind w:left="107"/>
            </w:pPr>
            <w:r>
              <w:rPr>
                <w:b/>
                <w:bCs/>
                <w:sz w:val="18"/>
                <w:szCs w:val="18"/>
              </w:rPr>
              <w:t>D</w:t>
            </w: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247" w:type="dxa"/>
            </w:tcMar>
          </w:tcPr>
          <w:p w14:paraId="10694127" w14:textId="77777777" w:rsidR="000C3DB6" w:rsidRDefault="000C3DB6" w:rsidP="000C3DB6">
            <w:pPr>
              <w:widowControl w:val="0"/>
              <w:spacing w:line="208" w:lineRule="exact"/>
              <w:ind w:left="106" w:right="167"/>
            </w:pPr>
            <w:r>
              <w:rPr>
                <w:rFonts w:ascii="Arial" w:hAnsi="Arial" w:cs="Arial Unicode MS"/>
                <w:color w:val="000000"/>
                <w:sz w:val="18"/>
                <w:szCs w:val="18"/>
                <w:u w:color="000000"/>
                <w14:textOutline w14:w="0" w14:cap="flat" w14:cmpd="sng" w14:algn="ctr">
                  <w14:noFill/>
                  <w14:prstDash w14:val="solid"/>
                  <w14:bevel/>
                </w14:textOutline>
              </w:rPr>
              <w:t>Neuropsychology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30F533BC" w14:textId="77777777" w:rsidR="000C3DB6" w:rsidRDefault="000C3DB6" w:rsidP="000C3DB6">
            <w:pPr>
              <w:widowControl w:val="0"/>
              <w:spacing w:line="203" w:lineRule="exact"/>
              <w:ind w:left="4"/>
              <w:jc w:val="center"/>
            </w:pPr>
            <w:r>
              <w:rPr>
                <w:rFonts w:ascii="Arial" w:hAnsi="Arial" w:cs="Arial Unicode MS"/>
                <w:color w:val="000000"/>
                <w:sz w:val="18"/>
                <w:szCs w:val="18"/>
                <w:u w:color="000000"/>
                <w14:textOutline w14:w="0" w14:cap="flat" w14:cmpd="sng" w14:algn="ctr">
                  <w14:noFill/>
                  <w14:prstDash w14:val="solid"/>
                  <w14:bevel/>
                </w14:textOutline>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49CE8079" w14:textId="77777777" w:rsidR="000C3DB6" w:rsidRDefault="000C3DB6" w:rsidP="000C3DB6">
            <w:pPr>
              <w:pStyle w:val="TableParagraph"/>
              <w:spacing w:before="3" w:line="229" w:lineRule="exact"/>
              <w:ind w:left="8"/>
              <w:jc w:val="center"/>
              <w:rPr>
                <w:sz w:val="20"/>
                <w:szCs w:val="20"/>
              </w:rPr>
            </w:pPr>
            <w:r>
              <w:rPr>
                <w:sz w:val="20"/>
                <w:szCs w:val="20"/>
              </w:rPr>
              <w:t>0</w:t>
            </w:r>
          </w:p>
          <w:p w14:paraId="12237F3F" w14:textId="77777777" w:rsidR="000C3DB6" w:rsidRDefault="000C3DB6" w:rsidP="000C3DB6">
            <w:pPr>
              <w:pStyle w:val="TableParagraph"/>
              <w:spacing w:line="229" w:lineRule="exact"/>
              <w:ind w:left="8"/>
              <w:jc w:val="center"/>
            </w:pPr>
            <w:r>
              <w:rPr>
                <w:sz w:val="20"/>
                <w:szCs w:val="20"/>
              </w:rPr>
              <w:t>1</w:t>
            </w:r>
          </w:p>
        </w:tc>
      </w:tr>
      <w:tr w:rsidR="000C3DB6" w14:paraId="62CB832C" w14:textId="77777777" w:rsidTr="008C675D">
        <w:trPr>
          <w:trHeight w:val="1929"/>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6FF16303" w14:textId="77777777" w:rsidR="000C3DB6" w:rsidRDefault="000C3DB6" w:rsidP="000C3DB6">
            <w:pPr>
              <w:pStyle w:val="TableParagraph"/>
              <w:spacing w:line="202" w:lineRule="exact"/>
              <w:ind w:left="107"/>
            </w:pPr>
            <w:r>
              <w:rPr>
                <w:b/>
                <w:bCs/>
                <w:sz w:val="18"/>
                <w:szCs w:val="18"/>
              </w:rPr>
              <w:t>E</w:t>
            </w: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455D5D6C" w14:textId="77777777" w:rsidR="0031048F" w:rsidRPr="000C3DB6" w:rsidRDefault="0031048F" w:rsidP="0031048F">
            <w:pPr>
              <w:pStyle w:val="TableParagraph"/>
              <w:tabs>
                <w:tab w:val="left" w:pos="223"/>
              </w:tabs>
              <w:spacing w:line="188" w:lineRule="exact"/>
              <w:ind w:left="222"/>
              <w:rPr>
                <w:rFonts w:cs="Arial"/>
                <w:sz w:val="18"/>
                <w:szCs w:val="18"/>
              </w:rPr>
            </w:pPr>
            <w:r w:rsidRPr="000C3DB6">
              <w:rPr>
                <w:rFonts w:cs="Arial"/>
                <w:sz w:val="18"/>
                <w:szCs w:val="18"/>
              </w:rPr>
              <w:t xml:space="preserve">Structured Clinical Tools: </w:t>
            </w:r>
          </w:p>
          <w:p w14:paraId="29D5C9FC" w14:textId="77777777" w:rsidR="0031048F" w:rsidRPr="000C3DB6" w:rsidRDefault="0031048F" w:rsidP="0031048F">
            <w:pPr>
              <w:pStyle w:val="TableParagraph"/>
              <w:numPr>
                <w:ilvl w:val="0"/>
                <w:numId w:val="4"/>
              </w:numPr>
              <w:spacing w:line="188" w:lineRule="exact"/>
              <w:rPr>
                <w:rFonts w:cs="Arial"/>
                <w:sz w:val="18"/>
                <w:szCs w:val="18"/>
              </w:rPr>
            </w:pPr>
            <w:r w:rsidRPr="000C3DB6">
              <w:rPr>
                <w:rFonts w:cs="Arial"/>
                <w:sz w:val="18"/>
                <w:szCs w:val="18"/>
              </w:rPr>
              <w:t>The Comprehensive Assessment of the At Risk Mental State (CAARMS) is a structured clinical tool to determine if someone is at risk of developing psychosis. This is widely used by early psychosis services. Scores 2.</w:t>
            </w:r>
          </w:p>
          <w:p w14:paraId="1A706FFD" w14:textId="09B2828C" w:rsidR="000C3DB6" w:rsidRDefault="0031048F" w:rsidP="0031048F">
            <w:pPr>
              <w:widowControl w:val="0"/>
              <w:spacing w:line="210" w:lineRule="atLeast"/>
              <w:ind w:left="106"/>
            </w:pPr>
            <w:r w:rsidRPr="000C3DB6">
              <w:rPr>
                <w:rFonts w:ascii="Arial" w:hAnsi="Arial" w:cs="Arial"/>
                <w:sz w:val="18"/>
                <w:szCs w:val="18"/>
              </w:rPr>
              <w:t>Depression rating scale such as DAS, MADRS or Beck’s depression rating scale may have value in tracking depressive symptoms. Score 1 if mentioned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66850729" w14:textId="3E676FAB" w:rsidR="000C3DB6" w:rsidRDefault="0031048F" w:rsidP="000C3DB6">
            <w:pPr>
              <w:widowControl w:val="0"/>
              <w:spacing w:line="202" w:lineRule="exact"/>
              <w:ind w:left="4"/>
              <w:jc w:val="center"/>
            </w:pPr>
            <w:r>
              <w:rPr>
                <w:rFonts w:ascii="Arial" w:hAnsi="Arial" w:cs="Arial Unicode MS"/>
                <w:color w:val="000000"/>
                <w:sz w:val="18"/>
                <w:szCs w:val="18"/>
                <w:u w:color="000000"/>
                <w14:textOutline w14:w="0" w14:cap="flat" w14:cmpd="sng" w14:algn="ctr">
                  <w14:noFill/>
                  <w14:prstDash w14:val="solid"/>
                  <w14:bevel/>
                </w14:textOutline>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1870B053" w14:textId="77777777" w:rsidR="000C3DB6" w:rsidRDefault="000C3DB6" w:rsidP="000C3DB6">
            <w:pPr>
              <w:pStyle w:val="TableParagraph"/>
              <w:spacing w:before="3" w:line="229" w:lineRule="exact"/>
              <w:ind w:left="8"/>
              <w:jc w:val="center"/>
              <w:rPr>
                <w:sz w:val="20"/>
                <w:szCs w:val="20"/>
              </w:rPr>
            </w:pPr>
            <w:r>
              <w:rPr>
                <w:sz w:val="20"/>
                <w:szCs w:val="20"/>
              </w:rPr>
              <w:t>0</w:t>
            </w:r>
          </w:p>
          <w:p w14:paraId="5C72DDB8" w14:textId="77777777" w:rsidR="000C3DB6" w:rsidRDefault="000C3DB6" w:rsidP="000C3DB6">
            <w:pPr>
              <w:pStyle w:val="TableParagraph"/>
              <w:spacing w:line="229" w:lineRule="exact"/>
              <w:ind w:left="8"/>
              <w:jc w:val="center"/>
              <w:rPr>
                <w:sz w:val="20"/>
                <w:szCs w:val="20"/>
              </w:rPr>
            </w:pPr>
            <w:r>
              <w:rPr>
                <w:sz w:val="20"/>
                <w:szCs w:val="20"/>
              </w:rPr>
              <w:t>1</w:t>
            </w:r>
          </w:p>
          <w:p w14:paraId="3629205E" w14:textId="3DB0B2C3" w:rsidR="0031048F" w:rsidRDefault="0031048F" w:rsidP="000C3DB6">
            <w:pPr>
              <w:pStyle w:val="TableParagraph"/>
              <w:spacing w:line="229" w:lineRule="exact"/>
              <w:ind w:left="8"/>
              <w:jc w:val="center"/>
            </w:pPr>
            <w:r>
              <w:rPr>
                <w:sz w:val="20"/>
                <w:szCs w:val="20"/>
              </w:rPr>
              <w:t>2</w:t>
            </w:r>
          </w:p>
        </w:tc>
      </w:tr>
      <w:tr w:rsidR="000C3DB6" w14:paraId="6A464D9D" w14:textId="77777777" w:rsidTr="008C675D">
        <w:trPr>
          <w:trHeight w:val="353"/>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424B3" w14:textId="77777777" w:rsidR="000C3DB6" w:rsidRDefault="000C3DB6" w:rsidP="000C3DB6"/>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80" w:type="dxa"/>
              <w:left w:w="2663" w:type="dxa"/>
              <w:bottom w:w="80" w:type="dxa"/>
              <w:right w:w="80" w:type="dxa"/>
            </w:tcMar>
          </w:tcPr>
          <w:p w14:paraId="66B0A837" w14:textId="12214FA9" w:rsidR="000C3DB6" w:rsidRDefault="000C3DB6" w:rsidP="000C3DB6">
            <w:pPr>
              <w:pStyle w:val="TableParagraph"/>
              <w:spacing w:before="1"/>
              <w:ind w:left="2583"/>
              <w:rPr>
                <w:b/>
                <w:bCs/>
                <w:sz w:val="16"/>
                <w:szCs w:val="16"/>
              </w:rPr>
            </w:pPr>
            <w:r>
              <w:rPr>
                <w:b/>
                <w:bCs/>
                <w:sz w:val="16"/>
                <w:szCs w:val="16"/>
              </w:rPr>
              <w:t>Up</w:t>
            </w:r>
            <w:r>
              <w:rPr>
                <w:b/>
                <w:bCs/>
                <w:spacing w:val="-3"/>
                <w:sz w:val="16"/>
                <w:szCs w:val="16"/>
              </w:rPr>
              <w:t xml:space="preserve"> </w:t>
            </w:r>
            <w:r>
              <w:rPr>
                <w:b/>
                <w:bCs/>
                <w:sz w:val="16"/>
                <w:szCs w:val="16"/>
              </w:rPr>
              <w:t>to</w:t>
            </w:r>
            <w:r>
              <w:rPr>
                <w:b/>
                <w:bCs/>
                <w:spacing w:val="2"/>
                <w:sz w:val="16"/>
                <w:szCs w:val="16"/>
              </w:rPr>
              <w:t xml:space="preserve"> </w:t>
            </w:r>
            <w:r>
              <w:rPr>
                <w:b/>
                <w:bCs/>
                <w:sz w:val="16"/>
                <w:szCs w:val="16"/>
              </w:rPr>
              <w:t>a</w:t>
            </w:r>
            <w:r>
              <w:rPr>
                <w:b/>
                <w:bCs/>
                <w:spacing w:val="-2"/>
                <w:sz w:val="16"/>
                <w:szCs w:val="16"/>
              </w:rPr>
              <w:t xml:space="preserve"> </w:t>
            </w:r>
            <w:r>
              <w:rPr>
                <w:b/>
                <w:bCs/>
                <w:sz w:val="16"/>
                <w:szCs w:val="16"/>
              </w:rPr>
              <w:t xml:space="preserve">maximum </w:t>
            </w:r>
            <w:r w:rsidR="008C675D">
              <w:rPr>
                <w:b/>
                <w:bCs/>
                <w:sz w:val="16"/>
                <w:szCs w:val="16"/>
              </w:rPr>
              <w:t>of</w:t>
            </w:r>
            <w:r w:rsidR="008C675D">
              <w:rPr>
                <w:b/>
                <w:bCs/>
                <w:spacing w:val="2"/>
                <w:sz w:val="16"/>
                <w:szCs w:val="16"/>
              </w:rPr>
              <w:t xml:space="preserve"> </w:t>
            </w:r>
            <w:r w:rsidR="008C675D">
              <w:rPr>
                <w:b/>
                <w:bCs/>
                <w:spacing w:val="-1"/>
                <w:sz w:val="16"/>
                <w:szCs w:val="16"/>
              </w:rPr>
              <w:t>4</w:t>
            </w:r>
            <w:r w:rsidR="0031048F">
              <w:rPr>
                <w:b/>
                <w:bCs/>
                <w:spacing w:val="-1"/>
                <w:sz w:val="16"/>
                <w:szCs w:val="16"/>
              </w:rPr>
              <w:t xml:space="preserve"> </w:t>
            </w:r>
            <w:r>
              <w:rPr>
                <w:b/>
                <w:bCs/>
                <w:sz w:val="16"/>
                <w:szCs w:val="16"/>
              </w:rPr>
              <w:t>marks</w:t>
            </w:r>
            <w:r>
              <w:rPr>
                <w:b/>
                <w:bCs/>
                <w:spacing w:val="-1"/>
                <w:sz w:val="16"/>
                <w:szCs w:val="16"/>
              </w:rPr>
              <w:t xml:space="preserve"> </w:t>
            </w:r>
            <w:r>
              <w:rPr>
                <w:b/>
                <w:bCs/>
                <w:sz w:val="16"/>
                <w:szCs w:val="16"/>
              </w:rPr>
              <w:t>in</w:t>
            </w:r>
            <w:r>
              <w:rPr>
                <w:b/>
                <w:bCs/>
                <w:spacing w:val="-3"/>
                <w:sz w:val="16"/>
                <w:szCs w:val="16"/>
              </w:rPr>
              <w:t xml:space="preserve"> </w:t>
            </w:r>
            <w:r>
              <w:rPr>
                <w:b/>
                <w:bCs/>
                <w:spacing w:val="-2"/>
                <w:sz w:val="16"/>
                <w:szCs w:val="16"/>
              </w:rPr>
              <w:t>total</w:t>
            </w:r>
          </w:p>
          <w:p w14:paraId="223220DF" w14:textId="77777777" w:rsidR="000C3DB6" w:rsidRDefault="000C3DB6" w:rsidP="000C3DB6">
            <w:pPr>
              <w:pStyle w:val="TableParagraph"/>
              <w:spacing w:line="161" w:lineRule="exact"/>
              <w:ind w:right="136"/>
              <w:jc w:val="right"/>
            </w:pPr>
            <w:r>
              <w:rPr>
                <w:b/>
                <w:bCs/>
                <w:spacing w:val="-2"/>
                <w:sz w:val="16"/>
                <w:szCs w:val="16"/>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3CB26" w14:textId="77777777" w:rsidR="000C3DB6" w:rsidRDefault="000C3DB6" w:rsidP="000C3DB6"/>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55D3B" w14:textId="77777777" w:rsidR="000C3DB6" w:rsidRDefault="000C3DB6" w:rsidP="000C3DB6"/>
        </w:tc>
      </w:tr>
    </w:tbl>
    <w:p w14:paraId="42D0D6E1" w14:textId="77777777" w:rsidR="00A30B05" w:rsidRDefault="00A30B05" w:rsidP="002B6176">
      <w:pPr>
        <w:pStyle w:val="Body"/>
        <w:spacing w:before="7"/>
        <w:ind w:left="880"/>
        <w:jc w:val="both"/>
        <w:rPr>
          <w:b/>
          <w:bCs/>
          <w:sz w:val="18"/>
          <w:szCs w:val="18"/>
          <w:lang w:val="de-DE"/>
        </w:rPr>
      </w:pPr>
    </w:p>
    <w:p w14:paraId="1DD77E20" w14:textId="4ED45515" w:rsidR="00933443" w:rsidRDefault="0031048F" w:rsidP="002B6176">
      <w:pPr>
        <w:pStyle w:val="Body"/>
        <w:spacing w:before="7"/>
        <w:ind w:left="880"/>
        <w:jc w:val="both"/>
      </w:pPr>
      <w:r>
        <w:rPr>
          <w:b/>
          <w:bCs/>
          <w:sz w:val="18"/>
          <w:szCs w:val="18"/>
          <w:lang w:val="de-DE"/>
        </w:rPr>
        <w:t>Final</w:t>
      </w:r>
      <w:r>
        <w:rPr>
          <w:b/>
          <w:bCs/>
          <w:spacing w:val="-2"/>
          <w:sz w:val="18"/>
          <w:szCs w:val="18"/>
        </w:rPr>
        <w:t xml:space="preserve"> </w:t>
      </w:r>
      <w:r>
        <w:rPr>
          <w:b/>
          <w:bCs/>
          <w:sz w:val="18"/>
          <w:szCs w:val="18"/>
        </w:rPr>
        <w:t>mark</w:t>
      </w:r>
      <w:r>
        <w:rPr>
          <w:b/>
          <w:bCs/>
          <w:spacing w:val="-5"/>
          <w:sz w:val="18"/>
          <w:szCs w:val="18"/>
        </w:rPr>
        <w:t xml:space="preserve"> </w:t>
      </w:r>
      <w:r>
        <w:rPr>
          <w:b/>
          <w:bCs/>
          <w:sz w:val="18"/>
          <w:szCs w:val="18"/>
        </w:rPr>
        <w:t>is</w:t>
      </w:r>
      <w:r>
        <w:rPr>
          <w:b/>
          <w:bCs/>
          <w:spacing w:val="-5"/>
          <w:sz w:val="18"/>
          <w:szCs w:val="18"/>
        </w:rPr>
        <w:t xml:space="preserve"> </w:t>
      </w:r>
      <w:r>
        <w:rPr>
          <w:b/>
          <w:bCs/>
          <w:sz w:val="18"/>
          <w:szCs w:val="18"/>
          <w:lang w:val="da-DK"/>
        </w:rPr>
        <w:t>set at</w:t>
      </w:r>
      <w:r>
        <w:rPr>
          <w:b/>
          <w:bCs/>
          <w:spacing w:val="-5"/>
          <w:sz w:val="18"/>
          <w:szCs w:val="18"/>
        </w:rPr>
        <w:t xml:space="preserve"> </w:t>
      </w:r>
      <w:r>
        <w:rPr>
          <w:b/>
          <w:bCs/>
          <w:sz w:val="18"/>
          <w:szCs w:val="18"/>
          <w:lang w:val="en-US"/>
        </w:rPr>
        <w:t>not</w:t>
      </w:r>
      <w:r>
        <w:rPr>
          <w:b/>
          <w:bCs/>
          <w:spacing w:val="-1"/>
          <w:sz w:val="18"/>
          <w:szCs w:val="18"/>
        </w:rPr>
        <w:t xml:space="preserve"> </w:t>
      </w:r>
      <w:r>
        <w:rPr>
          <w:b/>
          <w:bCs/>
          <w:sz w:val="18"/>
          <w:szCs w:val="18"/>
          <w:lang w:val="en-US"/>
        </w:rPr>
        <w:t>more</w:t>
      </w:r>
      <w:r>
        <w:rPr>
          <w:b/>
          <w:bCs/>
          <w:spacing w:val="-1"/>
          <w:sz w:val="18"/>
          <w:szCs w:val="18"/>
        </w:rPr>
        <w:t xml:space="preserve"> </w:t>
      </w:r>
      <w:r>
        <w:rPr>
          <w:b/>
          <w:bCs/>
          <w:sz w:val="18"/>
          <w:szCs w:val="18"/>
          <w:lang w:val="en-US"/>
        </w:rPr>
        <w:t xml:space="preserve">than </w:t>
      </w:r>
      <w:r w:rsidR="00853D80">
        <w:rPr>
          <w:b/>
          <w:bCs/>
          <w:sz w:val="18"/>
          <w:szCs w:val="18"/>
          <w:lang w:val="en-US"/>
        </w:rPr>
        <w:t>4</w:t>
      </w:r>
      <w:r>
        <w:rPr>
          <w:b/>
          <w:bCs/>
          <w:spacing w:val="-2"/>
          <w:sz w:val="18"/>
          <w:szCs w:val="18"/>
        </w:rPr>
        <w:t xml:space="preserve"> </w:t>
      </w:r>
      <w:r>
        <w:rPr>
          <w:b/>
          <w:bCs/>
          <w:sz w:val="18"/>
          <w:szCs w:val="18"/>
        </w:rPr>
        <w:t>.</w:t>
      </w:r>
      <w:r>
        <w:rPr>
          <w:b/>
          <w:bCs/>
          <w:spacing w:val="-3"/>
          <w:sz w:val="18"/>
          <w:szCs w:val="18"/>
        </w:rPr>
        <w:t xml:space="preserve"> </w:t>
      </w:r>
      <w:r>
        <w:rPr>
          <w:b/>
          <w:bCs/>
          <w:sz w:val="18"/>
          <w:szCs w:val="18"/>
          <w:lang w:val="it-IT"/>
        </w:rPr>
        <w:t>(i.e.</w:t>
      </w:r>
      <w:r>
        <w:rPr>
          <w:b/>
          <w:bCs/>
          <w:spacing w:val="2"/>
          <w:sz w:val="18"/>
          <w:szCs w:val="18"/>
        </w:rPr>
        <w:t xml:space="preserve"> </w:t>
      </w:r>
      <w:r>
        <w:rPr>
          <w:b/>
          <w:bCs/>
          <w:sz w:val="18"/>
          <w:szCs w:val="18"/>
        </w:rPr>
        <w:t>if</w:t>
      </w:r>
      <w:r>
        <w:rPr>
          <w:b/>
          <w:bCs/>
          <w:spacing w:val="-5"/>
          <w:sz w:val="18"/>
          <w:szCs w:val="18"/>
        </w:rPr>
        <w:t xml:space="preserve"> </w:t>
      </w:r>
      <w:r>
        <w:rPr>
          <w:b/>
          <w:bCs/>
          <w:sz w:val="18"/>
          <w:szCs w:val="18"/>
          <w:lang w:val="en-US"/>
        </w:rPr>
        <w:t>they</w:t>
      </w:r>
      <w:r>
        <w:rPr>
          <w:b/>
          <w:bCs/>
          <w:spacing w:val="-4"/>
          <w:sz w:val="18"/>
          <w:szCs w:val="18"/>
        </w:rPr>
        <w:t xml:space="preserve"> </w:t>
      </w:r>
      <w:r>
        <w:rPr>
          <w:b/>
          <w:bCs/>
          <w:sz w:val="18"/>
          <w:szCs w:val="18"/>
        </w:rPr>
        <w:t>score</w:t>
      </w:r>
      <w:r>
        <w:rPr>
          <w:b/>
          <w:bCs/>
          <w:spacing w:val="-1"/>
          <w:sz w:val="18"/>
          <w:szCs w:val="18"/>
        </w:rPr>
        <w:t xml:space="preserve"> </w:t>
      </w:r>
      <w:r>
        <w:rPr>
          <w:b/>
          <w:bCs/>
          <w:sz w:val="18"/>
          <w:szCs w:val="18"/>
          <w:lang w:val="en-US"/>
        </w:rPr>
        <w:t>more,</w:t>
      </w:r>
      <w:r>
        <w:rPr>
          <w:b/>
          <w:bCs/>
          <w:spacing w:val="1"/>
          <w:sz w:val="18"/>
          <w:szCs w:val="18"/>
        </w:rPr>
        <w:t xml:space="preserve"> </w:t>
      </w:r>
      <w:r>
        <w:rPr>
          <w:b/>
          <w:bCs/>
          <w:sz w:val="18"/>
          <w:szCs w:val="18"/>
        </w:rPr>
        <w:t>final</w:t>
      </w:r>
      <w:r>
        <w:rPr>
          <w:b/>
          <w:bCs/>
          <w:spacing w:val="1"/>
          <w:sz w:val="18"/>
          <w:szCs w:val="18"/>
        </w:rPr>
        <w:t xml:space="preserve"> </w:t>
      </w:r>
      <w:r>
        <w:rPr>
          <w:b/>
          <w:bCs/>
          <w:sz w:val="18"/>
          <w:szCs w:val="18"/>
        </w:rPr>
        <w:t>mark</w:t>
      </w:r>
      <w:r>
        <w:rPr>
          <w:b/>
          <w:bCs/>
          <w:spacing w:val="-4"/>
          <w:sz w:val="18"/>
          <w:szCs w:val="18"/>
        </w:rPr>
        <w:t xml:space="preserve"> </w:t>
      </w:r>
      <w:r>
        <w:rPr>
          <w:b/>
          <w:bCs/>
          <w:sz w:val="18"/>
          <w:szCs w:val="18"/>
        </w:rPr>
        <w:t>is</w:t>
      </w:r>
      <w:r>
        <w:rPr>
          <w:b/>
          <w:bCs/>
          <w:spacing w:val="-1"/>
          <w:sz w:val="18"/>
          <w:szCs w:val="18"/>
        </w:rPr>
        <w:t xml:space="preserve"> </w:t>
      </w:r>
      <w:r>
        <w:rPr>
          <w:b/>
          <w:bCs/>
          <w:sz w:val="18"/>
          <w:szCs w:val="18"/>
        </w:rPr>
        <w:t>still</w:t>
      </w:r>
      <w:r>
        <w:rPr>
          <w:b/>
          <w:bCs/>
          <w:spacing w:val="-3"/>
          <w:sz w:val="18"/>
          <w:szCs w:val="18"/>
        </w:rPr>
        <w:t xml:space="preserve"> </w:t>
      </w:r>
      <w:r w:rsidR="00853D80">
        <w:rPr>
          <w:b/>
          <w:bCs/>
          <w:spacing w:val="-3"/>
          <w:sz w:val="18"/>
          <w:szCs w:val="18"/>
        </w:rPr>
        <w:t xml:space="preserve"> 4)</w:t>
      </w:r>
      <w:bookmarkEnd w:id="1"/>
      <w:r w:rsidR="000C3DB6">
        <w:br w:type="page"/>
      </w:r>
    </w:p>
    <w:p w14:paraId="219D4E20" w14:textId="77777777" w:rsidR="0031048F" w:rsidRPr="0031048F" w:rsidRDefault="0031048F" w:rsidP="0031048F">
      <w:pPr>
        <w:pStyle w:val="Heading4"/>
        <w:spacing w:line="242" w:lineRule="auto"/>
        <w:ind w:left="880" w:right="936"/>
        <w:rPr>
          <w:b w:val="0"/>
          <w:bCs w:val="0"/>
        </w:rPr>
      </w:pPr>
      <w:r w:rsidRPr="0031048F">
        <w:rPr>
          <w:b w:val="0"/>
          <w:bCs w:val="0"/>
        </w:rPr>
        <w:lastRenderedPageBreak/>
        <w:t xml:space="preserve">Jack’s parents are concerned about the impact of his poor mental health on the HSC and limit his future vocational opportunities. </w:t>
      </w:r>
    </w:p>
    <w:p w14:paraId="034C4FC8" w14:textId="77777777" w:rsidR="0031048F" w:rsidRDefault="0031048F">
      <w:pPr>
        <w:pStyle w:val="Heading2"/>
        <w:tabs>
          <w:tab w:val="left" w:pos="3256"/>
        </w:tabs>
        <w:spacing w:before="0"/>
        <w:ind w:left="880"/>
      </w:pPr>
    </w:p>
    <w:p w14:paraId="6F0E45B3" w14:textId="3FDD38B1" w:rsidR="00933443" w:rsidRDefault="00F53596">
      <w:pPr>
        <w:pStyle w:val="Heading2"/>
        <w:tabs>
          <w:tab w:val="left" w:pos="3256"/>
        </w:tabs>
        <w:spacing w:before="0"/>
        <w:ind w:left="880"/>
      </w:pPr>
      <w:r>
        <w:t xml:space="preserve">Question </w:t>
      </w:r>
      <w:r w:rsidR="0084660A">
        <w:t>2</w:t>
      </w:r>
      <w:r>
        <w:t>.3</w:t>
      </w:r>
      <w:r>
        <w:tab/>
        <w:t>(</w:t>
      </w:r>
      <w:r w:rsidR="00D3000C">
        <w:t>7</w:t>
      </w:r>
      <w:r>
        <w:rPr>
          <w:lang w:val="da-DK"/>
        </w:rPr>
        <w:t xml:space="preserve"> marks)</w:t>
      </w:r>
    </w:p>
    <w:p w14:paraId="1570F73A" w14:textId="77777777" w:rsidR="0031048F" w:rsidRDefault="0031048F" w:rsidP="0031048F">
      <w:pPr>
        <w:pStyle w:val="Heading4"/>
        <w:spacing w:line="242" w:lineRule="auto"/>
        <w:ind w:left="0" w:right="936"/>
      </w:pPr>
    </w:p>
    <w:p w14:paraId="13A64F91" w14:textId="1A06E44C" w:rsidR="00933443" w:rsidRDefault="00F53596">
      <w:pPr>
        <w:pStyle w:val="Heading4"/>
        <w:spacing w:line="242" w:lineRule="auto"/>
        <w:ind w:left="880" w:right="936"/>
      </w:pPr>
      <w:r>
        <w:t>Describe (list and explain), what immediate and longer term actions do you suggest to address these concerns?</w:t>
      </w:r>
    </w:p>
    <w:p w14:paraId="6E472678" w14:textId="77777777" w:rsidR="00933443" w:rsidRDefault="00933443">
      <w:pPr>
        <w:pStyle w:val="BodyText"/>
        <w:spacing w:before="8"/>
        <w:rPr>
          <w:b/>
          <w:bCs/>
          <w:sz w:val="21"/>
          <w:szCs w:val="21"/>
        </w:rPr>
      </w:pPr>
    </w:p>
    <w:p w14:paraId="3A9BBDA9" w14:textId="77777777" w:rsidR="00933443" w:rsidRDefault="00F53596">
      <w:pPr>
        <w:pStyle w:val="Body"/>
        <w:ind w:left="880"/>
        <w:rPr>
          <w:b/>
          <w:bCs/>
        </w:rPr>
      </w:pPr>
      <w:r>
        <w:rPr>
          <w:b/>
          <w:bCs/>
          <w:lang w:val="en-US"/>
        </w:rPr>
        <w:t>Please</w:t>
      </w:r>
      <w:r>
        <w:rPr>
          <w:b/>
          <w:bCs/>
        </w:rPr>
        <w:t xml:space="preserve"> </w:t>
      </w:r>
      <w:r>
        <w:rPr>
          <w:b/>
          <w:bCs/>
          <w:lang w:val="it-IT"/>
        </w:rPr>
        <w:t>note:</w:t>
      </w:r>
      <w:r>
        <w:rPr>
          <w:b/>
          <w:bCs/>
        </w:rPr>
        <w:t xml:space="preserve"> a list </w:t>
      </w:r>
      <w:r>
        <w:rPr>
          <w:b/>
          <w:bCs/>
          <w:lang w:val="en-US"/>
        </w:rPr>
        <w:t>with</w:t>
      </w:r>
      <w:r>
        <w:rPr>
          <w:b/>
          <w:bCs/>
        </w:rPr>
        <w:t xml:space="preserve"> no </w:t>
      </w:r>
      <w:r>
        <w:rPr>
          <w:b/>
          <w:bCs/>
          <w:lang w:val="en-US"/>
        </w:rPr>
        <w:t>explanation</w:t>
      </w:r>
      <w:r>
        <w:rPr>
          <w:b/>
          <w:bCs/>
        </w:rPr>
        <w:t xml:space="preserve"> </w:t>
      </w:r>
      <w:r>
        <w:rPr>
          <w:b/>
          <w:bCs/>
          <w:lang w:val="en-US"/>
        </w:rPr>
        <w:t>will</w:t>
      </w:r>
      <w:r>
        <w:rPr>
          <w:b/>
          <w:bCs/>
        </w:rPr>
        <w:t xml:space="preserve"> </w:t>
      </w:r>
      <w:r>
        <w:rPr>
          <w:b/>
          <w:bCs/>
          <w:lang w:val="en-US"/>
        </w:rPr>
        <w:t>not</w:t>
      </w:r>
      <w:r>
        <w:rPr>
          <w:b/>
          <w:bCs/>
        </w:rPr>
        <w:t xml:space="preserve"> </w:t>
      </w:r>
      <w:r>
        <w:rPr>
          <w:b/>
          <w:bCs/>
          <w:lang w:val="en-US"/>
        </w:rPr>
        <w:t>receive</w:t>
      </w:r>
      <w:r>
        <w:rPr>
          <w:b/>
          <w:bCs/>
        </w:rPr>
        <w:t xml:space="preserve"> any marks.</w:t>
      </w:r>
    </w:p>
    <w:p w14:paraId="03C7BDD0" w14:textId="77777777" w:rsidR="00933443" w:rsidRDefault="00933443">
      <w:pPr>
        <w:pStyle w:val="BodyText"/>
        <w:rPr>
          <w:b/>
          <w:bCs/>
          <w:sz w:val="20"/>
          <w:szCs w:val="20"/>
        </w:rPr>
      </w:pPr>
    </w:p>
    <w:p w14:paraId="20C977A2" w14:textId="77777777" w:rsidR="00933443" w:rsidRDefault="00933443">
      <w:pPr>
        <w:pStyle w:val="BodyText"/>
        <w:spacing w:before="4"/>
        <w:rPr>
          <w:b/>
          <w:bCs/>
          <w:sz w:val="24"/>
          <w:szCs w:val="24"/>
        </w:rPr>
      </w:pPr>
      <w:bookmarkStart w:id="2" w:name="_Hlk147490825"/>
    </w:p>
    <w:tbl>
      <w:tblPr>
        <w:tblW w:w="108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3"/>
        <w:gridCol w:w="6688"/>
        <w:gridCol w:w="1559"/>
        <w:gridCol w:w="1899"/>
      </w:tblGrid>
      <w:tr w:rsidR="00933443" w14:paraId="25B3D589" w14:textId="77777777" w:rsidTr="008C675D">
        <w:trPr>
          <w:trHeight w:val="470"/>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F35A0" w14:textId="77777777" w:rsidR="00933443" w:rsidRDefault="00933443"/>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928AC" w14:textId="77777777" w:rsidR="00933443" w:rsidRDefault="0093344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271" w:type="dxa"/>
              <w:bottom w:w="80" w:type="dxa"/>
              <w:right w:w="262" w:type="dxa"/>
            </w:tcMar>
          </w:tcPr>
          <w:p w14:paraId="325A178A" w14:textId="77777777" w:rsidR="00933443" w:rsidRDefault="00F53596">
            <w:pPr>
              <w:pStyle w:val="TableParagraph"/>
              <w:spacing w:line="229" w:lineRule="exact"/>
              <w:ind w:left="191" w:right="182"/>
              <w:jc w:val="center"/>
            </w:pPr>
            <w:r>
              <w:rPr>
                <w:b/>
                <w:bCs/>
                <w:spacing w:val="-1"/>
                <w:sz w:val="20"/>
                <w:szCs w:val="20"/>
              </w:rPr>
              <w:t>Worth</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531" w:type="dxa"/>
              <w:bottom w:w="80" w:type="dxa"/>
              <w:right w:w="80" w:type="dxa"/>
            </w:tcMar>
          </w:tcPr>
          <w:p w14:paraId="4FCEC38E" w14:textId="77777777" w:rsidR="0031048F" w:rsidRDefault="00F53596" w:rsidP="0031048F">
            <w:pPr>
              <w:pStyle w:val="TableParagraph"/>
              <w:spacing w:line="232" w:lineRule="exact"/>
              <w:rPr>
                <w:b/>
                <w:bCs/>
                <w:spacing w:val="-3"/>
                <w:sz w:val="20"/>
                <w:szCs w:val="20"/>
              </w:rPr>
            </w:pPr>
            <w:r>
              <w:rPr>
                <w:b/>
                <w:bCs/>
                <w:spacing w:val="-3"/>
                <w:sz w:val="20"/>
                <w:szCs w:val="20"/>
              </w:rPr>
              <w:t>Mark</w:t>
            </w:r>
          </w:p>
          <w:p w14:paraId="4545E6CB" w14:textId="78B195DA" w:rsidR="00933443" w:rsidRDefault="00F53596" w:rsidP="0031048F">
            <w:pPr>
              <w:pStyle w:val="TableParagraph"/>
              <w:spacing w:line="232" w:lineRule="exact"/>
            </w:pPr>
            <w:r>
              <w:rPr>
                <w:b/>
                <w:bCs/>
                <w:spacing w:val="-1"/>
                <w:sz w:val="20"/>
                <w:szCs w:val="20"/>
              </w:rPr>
              <w:t>(circle)</w:t>
            </w:r>
          </w:p>
        </w:tc>
      </w:tr>
      <w:tr w:rsidR="00933443" w14:paraId="67343A15" w14:textId="77777777" w:rsidTr="008C675D">
        <w:trPr>
          <w:trHeight w:val="1159"/>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7F13AFCC" w14:textId="77777777" w:rsidR="00933443" w:rsidRDefault="00F53596">
            <w:pPr>
              <w:pStyle w:val="TableParagraph"/>
              <w:spacing w:line="227" w:lineRule="exact"/>
              <w:ind w:left="107"/>
            </w:pPr>
            <w:r>
              <w:rPr>
                <w:b/>
                <w:bCs/>
                <w:sz w:val="20"/>
                <w:szCs w:val="20"/>
              </w:rPr>
              <w:t>A</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314C2CCE" w14:textId="77777777" w:rsidR="00933443" w:rsidRDefault="00F53596">
            <w:pPr>
              <w:widowControl w:val="0"/>
              <w:spacing w:line="227" w:lineRule="exact"/>
              <w:ind w:left="106"/>
            </w:pPr>
            <w:r>
              <w:rPr>
                <w:rFonts w:ascii="Arial" w:hAnsi="Arial" w:cs="Arial Unicode MS"/>
                <w:color w:val="000000"/>
                <w:sz w:val="20"/>
                <w:szCs w:val="20"/>
                <w:u w:color="000000"/>
                <w14:textOutline w14:w="0" w14:cap="flat" w14:cmpd="sng" w14:algn="ctr">
                  <w14:noFill/>
                  <w14:prstDash w14:val="solid"/>
                  <w14:bevel/>
                </w14:textOutline>
              </w:rPr>
              <w:t>Application for special consideration. Jack’s mental health has impacted his capacity to study for exams and may impair his performance in a normal exam environment. Reasonable adjustments can be proposed like extension on assignments, extra reading time in exams, and doing the exam in a separate and quieter room.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525FB2E0" w14:textId="77777777" w:rsidR="00933443" w:rsidRDefault="00F53596">
            <w:pPr>
              <w:widowControl w:val="0"/>
              <w:spacing w:line="227" w:lineRule="exact"/>
              <w:ind w:left="7"/>
              <w:jc w:val="center"/>
            </w:pPr>
            <w:r>
              <w:rPr>
                <w:rFonts w:ascii="Arial" w:hAnsi="Arial" w:cs="Arial Unicode MS"/>
                <w:color w:val="000000"/>
                <w:sz w:val="20"/>
                <w:szCs w:val="20"/>
                <w:u w:color="000000"/>
                <w14:textOutline w14:w="0" w14:cap="flat" w14:cmpd="sng" w14:algn="ctr">
                  <w14:noFill/>
                  <w14:prstDash w14:val="solid"/>
                  <w14:bevel/>
                </w14:textOutline>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3C5E25A0" w14:textId="77777777" w:rsidR="00933443" w:rsidRDefault="00F53596">
            <w:pPr>
              <w:pStyle w:val="TableParagraph"/>
              <w:spacing w:line="226" w:lineRule="exact"/>
              <w:ind w:left="8"/>
              <w:jc w:val="center"/>
              <w:rPr>
                <w:sz w:val="20"/>
                <w:szCs w:val="20"/>
              </w:rPr>
            </w:pPr>
            <w:r>
              <w:rPr>
                <w:sz w:val="20"/>
                <w:szCs w:val="20"/>
              </w:rPr>
              <w:t>0</w:t>
            </w:r>
          </w:p>
          <w:p w14:paraId="02D63456" w14:textId="77777777" w:rsidR="00933443" w:rsidRDefault="00F53596">
            <w:pPr>
              <w:pStyle w:val="TableParagraph"/>
              <w:spacing w:line="229" w:lineRule="exact"/>
              <w:ind w:left="8"/>
              <w:jc w:val="center"/>
              <w:rPr>
                <w:sz w:val="20"/>
                <w:szCs w:val="20"/>
              </w:rPr>
            </w:pPr>
            <w:r>
              <w:rPr>
                <w:sz w:val="20"/>
                <w:szCs w:val="20"/>
              </w:rPr>
              <w:t>1</w:t>
            </w:r>
          </w:p>
          <w:p w14:paraId="6EA2661C" w14:textId="5AE307CA" w:rsidR="00933443" w:rsidRDefault="00933443">
            <w:pPr>
              <w:pStyle w:val="TableParagraph"/>
              <w:spacing w:line="229" w:lineRule="exact"/>
              <w:ind w:left="8"/>
              <w:jc w:val="center"/>
            </w:pPr>
          </w:p>
        </w:tc>
      </w:tr>
      <w:tr w:rsidR="00933443" w14:paraId="7B8F8FD3" w14:textId="77777777" w:rsidTr="008C675D">
        <w:trPr>
          <w:trHeight w:val="1801"/>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59A51669" w14:textId="77777777" w:rsidR="00933443" w:rsidRDefault="00F53596">
            <w:pPr>
              <w:pStyle w:val="TableParagraph"/>
              <w:spacing w:before="3"/>
              <w:ind w:left="107"/>
            </w:pPr>
            <w:r>
              <w:rPr>
                <w:b/>
                <w:bCs/>
                <w:sz w:val="20"/>
                <w:szCs w:val="20"/>
              </w:rPr>
              <w:t>B</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650428E0" w14:textId="3562ACED" w:rsidR="00933443" w:rsidRDefault="005F35CA">
            <w:pPr>
              <w:widowControl w:val="0"/>
              <w:spacing w:before="3"/>
              <w:ind w:left="106"/>
            </w:pPr>
            <w:r>
              <w:rPr>
                <w:rFonts w:ascii="Arial" w:hAnsi="Arial" w:cs="Arial Unicode MS"/>
                <w:color w:val="000000"/>
                <w:sz w:val="20"/>
                <w:szCs w:val="20"/>
                <w:u w:color="000000"/>
                <w14:textOutline w14:w="0" w14:cap="flat" w14:cmpd="sng" w14:algn="ctr">
                  <w14:noFill/>
                  <w14:prstDash w14:val="solid"/>
                  <w14:bevel/>
                </w14:textOutline>
              </w:rPr>
              <w:t xml:space="preserve">An Occupational Therapy assessment to characterise areas of functional impairment, the degree of this, and to propose and implement changes to improve function is an important aspect of early intervention to reduce the functional impact of mental illness. </w:t>
            </w:r>
          </w:p>
          <w:p w14:paraId="6BA10053" w14:textId="77777777" w:rsidR="00933443" w:rsidRDefault="00F53596">
            <w:pPr>
              <w:widowControl w:val="0"/>
              <w:spacing w:before="3"/>
              <w:ind w:left="106"/>
            </w:pPr>
            <w:r>
              <w:rPr>
                <w:rFonts w:ascii="Arial" w:hAnsi="Arial" w:cs="Arial Unicode MS"/>
                <w:color w:val="000000"/>
                <w:sz w:val="20"/>
                <w:szCs w:val="20"/>
                <w:u w:color="000000"/>
                <w14:textOutline w14:w="0" w14:cap="flat" w14:cmpd="sng" w14:algn="ctr">
                  <w14:noFill/>
                  <w14:prstDash w14:val="solid"/>
                  <w14:bevel/>
                </w14:textOutline>
              </w:rPr>
              <w:t>- They may also specifically assist with understanding Jack’s difficulty with HSC preparation and provide assistance with scheduling tasks, planning study, and can assist with an application for special consideration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1A966006" w14:textId="77777777" w:rsidR="00933443" w:rsidRDefault="00F53596">
            <w:pPr>
              <w:widowControl w:val="0"/>
              <w:spacing w:before="3"/>
              <w:ind w:left="7"/>
              <w:jc w:val="center"/>
            </w:pPr>
            <w:r>
              <w:rPr>
                <w:rFonts w:ascii="Arial" w:hAnsi="Arial" w:cs="Arial Unicode MS"/>
                <w:color w:val="000000"/>
                <w:sz w:val="20"/>
                <w:szCs w:val="20"/>
                <w:u w:color="000000"/>
                <w14:textOutline w14:w="0" w14:cap="flat" w14:cmpd="sng" w14:algn="ctr">
                  <w14:noFill/>
                  <w14:prstDash w14:val="solid"/>
                  <w14:bevel/>
                </w14:textOutline>
              </w:rPr>
              <w:t>2</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15EE8100" w14:textId="77777777" w:rsidR="00933443" w:rsidRDefault="00F53596">
            <w:pPr>
              <w:pStyle w:val="TableParagraph"/>
              <w:spacing w:before="3" w:line="229" w:lineRule="exact"/>
              <w:ind w:left="8"/>
              <w:jc w:val="center"/>
              <w:rPr>
                <w:sz w:val="20"/>
                <w:szCs w:val="20"/>
              </w:rPr>
            </w:pPr>
            <w:r>
              <w:rPr>
                <w:sz w:val="20"/>
                <w:szCs w:val="20"/>
              </w:rPr>
              <w:t>0</w:t>
            </w:r>
          </w:p>
          <w:p w14:paraId="79D7A707" w14:textId="77777777" w:rsidR="00933443" w:rsidRDefault="00F53596">
            <w:pPr>
              <w:pStyle w:val="TableParagraph"/>
              <w:spacing w:line="229" w:lineRule="exact"/>
              <w:ind w:left="8"/>
              <w:jc w:val="center"/>
              <w:rPr>
                <w:sz w:val="20"/>
                <w:szCs w:val="20"/>
              </w:rPr>
            </w:pPr>
            <w:r>
              <w:rPr>
                <w:sz w:val="20"/>
                <w:szCs w:val="20"/>
              </w:rPr>
              <w:t>1</w:t>
            </w:r>
          </w:p>
          <w:p w14:paraId="612FA310" w14:textId="77777777" w:rsidR="00933443" w:rsidRDefault="00F53596">
            <w:pPr>
              <w:pStyle w:val="TableParagraph"/>
              <w:spacing w:line="229" w:lineRule="exact"/>
              <w:ind w:left="8"/>
              <w:jc w:val="center"/>
            </w:pPr>
            <w:r>
              <w:rPr>
                <w:sz w:val="20"/>
                <w:szCs w:val="20"/>
              </w:rPr>
              <w:t>2</w:t>
            </w:r>
          </w:p>
        </w:tc>
      </w:tr>
      <w:tr w:rsidR="00933443" w14:paraId="1DA725CE" w14:textId="77777777" w:rsidTr="008C675D">
        <w:trPr>
          <w:trHeight w:val="1079"/>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4D8D8AE3" w14:textId="77777777" w:rsidR="00933443" w:rsidRDefault="00F53596">
            <w:pPr>
              <w:pStyle w:val="TableParagraph"/>
              <w:spacing w:before="3"/>
              <w:ind w:left="107"/>
            </w:pPr>
            <w:r>
              <w:rPr>
                <w:b/>
                <w:bCs/>
                <w:sz w:val="20"/>
                <w:szCs w:val="20"/>
              </w:rPr>
              <w:t>C</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488108BC" w14:textId="7F0CD187" w:rsidR="00933443" w:rsidRPr="005F35CA" w:rsidRDefault="00F53596" w:rsidP="0031048F">
            <w:pPr>
              <w:widowControl w:val="0"/>
              <w:spacing w:before="3"/>
              <w:rPr>
                <w:rFonts w:ascii="Arial" w:eastAsia="Arial" w:hAnsi="Arial" w:cs="Arial"/>
                <w:color w:val="000000"/>
                <w:sz w:val="20"/>
                <w:szCs w:val="20"/>
                <w:u w:color="000000"/>
                <w14:textOutline w14:w="0" w14:cap="flat" w14:cmpd="sng" w14:algn="ctr">
                  <w14:noFill/>
                  <w14:prstDash w14:val="solid"/>
                  <w14:bevel/>
                </w14:textOutline>
              </w:rPr>
            </w:pPr>
            <w:r>
              <w:rPr>
                <w:rFonts w:ascii="Arial" w:hAnsi="Arial" w:cs="Arial Unicode MS"/>
                <w:color w:val="000000"/>
                <w:sz w:val="20"/>
                <w:szCs w:val="20"/>
                <w:u w:color="000000"/>
                <w14:textOutline w14:w="0" w14:cap="flat" w14:cmpd="sng" w14:algn="ctr">
                  <w14:noFill/>
                  <w14:prstDash w14:val="solid"/>
                  <w14:bevel/>
                </w14:textOutline>
              </w:rPr>
              <w:t>Neuropsychologist assessment</w:t>
            </w:r>
            <w:r w:rsidR="005F35CA">
              <w:rPr>
                <w:rFonts w:ascii="Arial" w:hAnsi="Arial" w:cs="Arial Unicode MS"/>
                <w:color w:val="000000"/>
                <w:sz w:val="20"/>
                <w:szCs w:val="20"/>
                <w:u w:color="000000"/>
                <w14:textOutline w14:w="0" w14:cap="flat" w14:cmpd="sng" w14:algn="ctr">
                  <w14:noFill/>
                  <w14:prstDash w14:val="solid"/>
                  <w14:bevel/>
                </w14:textOutline>
              </w:rPr>
              <w:t xml:space="preserve"> for a </w:t>
            </w:r>
            <w:r>
              <w:rPr>
                <w:rFonts w:ascii="Arial" w:hAnsi="Arial" w:cs="Arial Unicode MS"/>
                <w:color w:val="000000"/>
                <w:sz w:val="20"/>
                <w:szCs w:val="20"/>
                <w:u w:color="000000"/>
                <w14:textOutline w14:w="0" w14:cap="flat" w14:cmpd="sng" w14:algn="ctr">
                  <w14:noFill/>
                  <w14:prstDash w14:val="solid"/>
                  <w14:bevel/>
                </w14:textOutline>
              </w:rPr>
              <w:t xml:space="preserve">detailed assessment of any cognitive impairment, and by extension functional impairment. This can also assist with diagnostic clarification. </w:t>
            </w:r>
          </w:p>
          <w:p w14:paraId="1938DDCE" w14:textId="77777777" w:rsidR="00933443" w:rsidRDefault="00F53596" w:rsidP="0031048F">
            <w:pPr>
              <w:widowControl w:val="0"/>
              <w:spacing w:before="3"/>
              <w:rPr>
                <w:rFonts w:ascii="Arial" w:hAnsi="Arial" w:cs="Arial Unicode MS"/>
                <w:color w:val="000000"/>
                <w:sz w:val="20"/>
                <w:szCs w:val="20"/>
                <w:u w:color="000000"/>
                <w14:textOutline w14:w="0" w14:cap="flat" w14:cmpd="sng" w14:algn="ctr">
                  <w14:noFill/>
                  <w14:prstDash w14:val="solid"/>
                  <w14:bevel/>
                </w14:textOutline>
              </w:rPr>
            </w:pPr>
            <w:r>
              <w:rPr>
                <w:rFonts w:ascii="Arial" w:hAnsi="Arial" w:cs="Arial Unicode MS"/>
                <w:color w:val="000000"/>
                <w:sz w:val="20"/>
                <w:szCs w:val="20"/>
                <w:u w:color="000000"/>
                <w14:textOutline w14:w="0" w14:cap="flat" w14:cmpd="sng" w14:algn="ctr">
                  <w14:noFill/>
                  <w14:prstDash w14:val="solid"/>
                  <w14:bevel/>
                </w14:textOutline>
              </w:rPr>
              <w:t xml:space="preserve">It may provide specific recommendations for addressing concerns about HSC performance and assist in applying for special consideration.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35A1E295" w14:textId="77777777" w:rsidR="00933443" w:rsidRDefault="00F53596">
            <w:pPr>
              <w:widowControl w:val="0"/>
              <w:spacing w:before="3"/>
              <w:ind w:left="7"/>
              <w:jc w:val="center"/>
            </w:pPr>
            <w:r>
              <w:rPr>
                <w:rFonts w:ascii="Arial" w:hAnsi="Arial" w:cs="Arial Unicode MS"/>
                <w:color w:val="000000"/>
                <w:sz w:val="20"/>
                <w:szCs w:val="20"/>
                <w:u w:color="000000"/>
                <w14:textOutline w14:w="0" w14:cap="flat" w14:cmpd="sng" w14:algn="ctr">
                  <w14:noFill/>
                  <w14:prstDash w14:val="solid"/>
                  <w14:bevel/>
                </w14:textOutline>
              </w:rPr>
              <w:t>2</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1E7E3131" w14:textId="77777777" w:rsidR="00933443" w:rsidRDefault="00F53596">
            <w:pPr>
              <w:pStyle w:val="TableParagraph"/>
              <w:spacing w:before="3" w:line="229" w:lineRule="exact"/>
              <w:ind w:left="8"/>
              <w:jc w:val="center"/>
              <w:rPr>
                <w:sz w:val="20"/>
                <w:szCs w:val="20"/>
              </w:rPr>
            </w:pPr>
            <w:r>
              <w:rPr>
                <w:sz w:val="20"/>
                <w:szCs w:val="20"/>
              </w:rPr>
              <w:t>0</w:t>
            </w:r>
          </w:p>
          <w:p w14:paraId="6A31EE14" w14:textId="77777777" w:rsidR="00933443" w:rsidRDefault="00F53596">
            <w:pPr>
              <w:pStyle w:val="TableParagraph"/>
              <w:spacing w:line="229" w:lineRule="exact"/>
              <w:ind w:left="8"/>
              <w:jc w:val="center"/>
              <w:rPr>
                <w:sz w:val="20"/>
                <w:szCs w:val="20"/>
              </w:rPr>
            </w:pPr>
            <w:r>
              <w:rPr>
                <w:sz w:val="20"/>
                <w:szCs w:val="20"/>
              </w:rPr>
              <w:t>1</w:t>
            </w:r>
          </w:p>
          <w:p w14:paraId="188767D5" w14:textId="77777777" w:rsidR="00933443" w:rsidRDefault="00F53596">
            <w:pPr>
              <w:pStyle w:val="TableParagraph"/>
              <w:spacing w:line="229" w:lineRule="exact"/>
              <w:ind w:left="8"/>
              <w:jc w:val="center"/>
            </w:pPr>
            <w:r>
              <w:rPr>
                <w:sz w:val="20"/>
                <w:szCs w:val="20"/>
              </w:rPr>
              <w:t>2</w:t>
            </w:r>
          </w:p>
        </w:tc>
      </w:tr>
      <w:tr w:rsidR="00933443" w14:paraId="330585B0" w14:textId="77777777" w:rsidTr="008C675D">
        <w:trPr>
          <w:trHeight w:val="1323"/>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306217FE" w14:textId="77777777" w:rsidR="00933443" w:rsidRDefault="00F53596">
            <w:pPr>
              <w:pStyle w:val="TableParagraph"/>
              <w:spacing w:before="3"/>
              <w:ind w:left="107"/>
            </w:pPr>
            <w:r>
              <w:rPr>
                <w:b/>
                <w:bCs/>
                <w:sz w:val="20"/>
                <w:szCs w:val="20"/>
              </w:rPr>
              <w:t>D</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3E3F420A" w14:textId="77777777" w:rsidR="00933443" w:rsidRDefault="00F53596">
            <w:pPr>
              <w:widowControl w:val="0"/>
              <w:spacing w:before="3"/>
              <w:ind w:left="106"/>
            </w:pPr>
            <w:r>
              <w:rPr>
                <w:rFonts w:ascii="Arial" w:hAnsi="Arial" w:cs="Arial Unicode MS"/>
                <w:color w:val="000000"/>
                <w:sz w:val="20"/>
                <w:szCs w:val="20"/>
                <w:u w:color="000000"/>
                <w14:textOutline w14:w="0" w14:cap="flat" w14:cmpd="sng" w14:algn="ctr">
                  <w14:noFill/>
                  <w14:prstDash w14:val="solid"/>
                  <w14:bevel/>
                </w14:textOutline>
              </w:rPr>
              <w:t xml:space="preserve">Liaise with school counsellor, head teacher, or deputy principal, with consent. Beyond being helpful for obtaining collateral history in relation to academic performance and psychosocial impairment, speaking with the school may result in extra support being provided including counselling, learning support, and adjustments being made for assessments.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1BD56083" w14:textId="7A2E4E94" w:rsidR="00933443" w:rsidRDefault="00853D80">
            <w:pPr>
              <w:widowControl w:val="0"/>
              <w:spacing w:before="3"/>
              <w:ind w:left="7"/>
              <w:jc w:val="center"/>
            </w:pPr>
            <w:r>
              <w:rPr>
                <w:rFonts w:ascii="Arial" w:hAnsi="Arial" w:cs="Arial Unicode MS"/>
                <w:color w:val="000000"/>
                <w:sz w:val="20"/>
                <w:szCs w:val="20"/>
                <w:u w:color="000000"/>
                <w14:textOutline w14:w="0" w14:cap="flat" w14:cmpd="sng" w14:algn="ctr">
                  <w14:noFill/>
                  <w14:prstDash w14:val="solid"/>
                  <w14:bevel/>
                </w14:textOutline>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63E44420" w14:textId="77777777" w:rsidR="00933443" w:rsidRDefault="00F53596">
            <w:pPr>
              <w:pStyle w:val="TableParagraph"/>
              <w:spacing w:before="3" w:line="229" w:lineRule="exact"/>
              <w:ind w:left="8"/>
              <w:jc w:val="center"/>
              <w:rPr>
                <w:sz w:val="20"/>
                <w:szCs w:val="20"/>
              </w:rPr>
            </w:pPr>
            <w:r>
              <w:rPr>
                <w:sz w:val="20"/>
                <w:szCs w:val="20"/>
              </w:rPr>
              <w:t>0</w:t>
            </w:r>
          </w:p>
          <w:p w14:paraId="471664DA" w14:textId="77777777" w:rsidR="00933443" w:rsidRDefault="00F53596">
            <w:pPr>
              <w:pStyle w:val="TableParagraph"/>
              <w:spacing w:line="229" w:lineRule="exact"/>
              <w:ind w:left="8"/>
              <w:jc w:val="center"/>
              <w:rPr>
                <w:sz w:val="20"/>
                <w:szCs w:val="20"/>
              </w:rPr>
            </w:pPr>
            <w:r>
              <w:rPr>
                <w:sz w:val="20"/>
                <w:szCs w:val="20"/>
              </w:rPr>
              <w:t>1</w:t>
            </w:r>
          </w:p>
          <w:p w14:paraId="4127E83F" w14:textId="5D8988B0" w:rsidR="00933443" w:rsidRDefault="00933443">
            <w:pPr>
              <w:pStyle w:val="TableParagraph"/>
              <w:spacing w:line="229" w:lineRule="exact"/>
              <w:ind w:left="8"/>
              <w:jc w:val="center"/>
            </w:pPr>
          </w:p>
        </w:tc>
      </w:tr>
      <w:tr w:rsidR="00933443" w14:paraId="6AA5EB69" w14:textId="77777777" w:rsidTr="008C675D">
        <w:trPr>
          <w:trHeight w:val="2426"/>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75E691BE" w14:textId="77777777" w:rsidR="00933443" w:rsidRDefault="00F53596">
            <w:pPr>
              <w:pStyle w:val="TableParagraph"/>
              <w:spacing w:before="3"/>
              <w:ind w:left="107"/>
            </w:pPr>
            <w:r>
              <w:rPr>
                <w:b/>
                <w:bCs/>
                <w:sz w:val="20"/>
                <w:szCs w:val="20"/>
              </w:rPr>
              <w:t>E</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297219F0" w14:textId="77777777" w:rsidR="00933443" w:rsidRDefault="00F53596">
            <w:pPr>
              <w:widowControl w:val="0"/>
              <w:spacing w:before="3"/>
              <w:ind w:left="106"/>
            </w:pPr>
            <w:r>
              <w:rPr>
                <w:rFonts w:ascii="Arial" w:hAnsi="Arial" w:cs="Arial Unicode MS"/>
                <w:color w:val="000000"/>
                <w:sz w:val="20"/>
                <w:szCs w:val="20"/>
                <w:u w:color="000000"/>
                <w14:textOutline w14:w="0" w14:cap="flat" w14:cmpd="sng" w14:algn="ctr">
                  <w14:noFill/>
                  <w14:prstDash w14:val="solid"/>
                  <w14:bevel/>
                </w14:textOutline>
              </w:rPr>
              <w:t xml:space="preserve">General counselling, validation and advice in relation to school examinations not necessarily being the most important factor determining a person’s life trajectory. </w:t>
            </w:r>
          </w:p>
          <w:p w14:paraId="1959E607" w14:textId="77777777" w:rsidR="00933443" w:rsidRDefault="00F53596">
            <w:pPr>
              <w:widowControl w:val="0"/>
              <w:spacing w:before="3"/>
              <w:ind w:left="106"/>
            </w:pPr>
            <w:r>
              <w:rPr>
                <w:rFonts w:ascii="Arial" w:hAnsi="Arial" w:cs="Arial Unicode MS"/>
                <w:color w:val="000000"/>
                <w:sz w:val="20"/>
                <w:szCs w:val="20"/>
                <w:u w:color="000000"/>
                <w14:textOutline w14:w="0" w14:cap="flat" w14:cmpd="sng" w14:algn="ctr">
                  <w14:noFill/>
                  <w14:prstDash w14:val="solid"/>
                  <w14:bevel/>
                </w14:textOutline>
              </w:rPr>
              <w:t xml:space="preserve">The candidate may provide a description of how one may approach the parents’ concerns that poor exam performance may be life changing, and the pressure this puts on Jack, possibly exacerbating his poor mental health. This may include some discussion of multiple pathways towards many careers. This may also include discussion of existential and meaning of life issues. There may provide some advice about relieving Jack’s stress.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28DA6C37" w14:textId="77777777" w:rsidR="00933443" w:rsidRDefault="00F53596">
            <w:pPr>
              <w:widowControl w:val="0"/>
              <w:spacing w:before="3"/>
              <w:ind w:left="7"/>
              <w:jc w:val="center"/>
            </w:pPr>
            <w:r>
              <w:rPr>
                <w:rFonts w:ascii="Arial" w:hAnsi="Arial" w:cs="Arial Unicode MS"/>
                <w:color w:val="000000"/>
                <w:sz w:val="20"/>
                <w:szCs w:val="20"/>
                <w:u w:color="000000"/>
                <w14:textOutline w14:w="0" w14:cap="flat" w14:cmpd="sng" w14:algn="ctr">
                  <w14:noFill/>
                  <w14:prstDash w14:val="solid"/>
                  <w14:bevel/>
                </w14:textOutline>
              </w:rPr>
              <w:t>2</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5E76535E" w14:textId="77777777" w:rsidR="00933443" w:rsidRDefault="00F53596">
            <w:pPr>
              <w:pStyle w:val="TableParagraph"/>
              <w:spacing w:before="3" w:line="229" w:lineRule="exact"/>
              <w:ind w:left="8"/>
              <w:jc w:val="center"/>
              <w:rPr>
                <w:sz w:val="20"/>
                <w:szCs w:val="20"/>
              </w:rPr>
            </w:pPr>
            <w:r>
              <w:rPr>
                <w:sz w:val="20"/>
                <w:szCs w:val="20"/>
              </w:rPr>
              <w:t>0</w:t>
            </w:r>
          </w:p>
          <w:p w14:paraId="14ECDA0B" w14:textId="77777777" w:rsidR="00933443" w:rsidRDefault="00F53596">
            <w:pPr>
              <w:pStyle w:val="TableParagraph"/>
              <w:spacing w:line="229" w:lineRule="exact"/>
              <w:ind w:left="8"/>
              <w:jc w:val="center"/>
              <w:rPr>
                <w:sz w:val="20"/>
                <w:szCs w:val="20"/>
              </w:rPr>
            </w:pPr>
            <w:r>
              <w:rPr>
                <w:sz w:val="20"/>
                <w:szCs w:val="20"/>
              </w:rPr>
              <w:t>1</w:t>
            </w:r>
          </w:p>
          <w:p w14:paraId="7C6931BC" w14:textId="5D7583E7" w:rsidR="0031048F" w:rsidRDefault="0031048F">
            <w:pPr>
              <w:pStyle w:val="TableParagraph"/>
              <w:spacing w:line="229" w:lineRule="exact"/>
              <w:ind w:left="8"/>
              <w:jc w:val="center"/>
            </w:pPr>
            <w:r>
              <w:rPr>
                <w:sz w:val="20"/>
                <w:szCs w:val="20"/>
              </w:rPr>
              <w:t>2</w:t>
            </w:r>
          </w:p>
        </w:tc>
      </w:tr>
      <w:tr w:rsidR="00933443" w14:paraId="7A5F9640" w14:textId="77777777" w:rsidTr="008C675D">
        <w:trPr>
          <w:trHeight w:val="132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7A450D8F" w14:textId="77777777" w:rsidR="00933443" w:rsidRDefault="00F53596">
            <w:pPr>
              <w:pStyle w:val="TableParagraph"/>
              <w:spacing w:before="4"/>
              <w:ind w:left="107"/>
            </w:pPr>
            <w:r>
              <w:rPr>
                <w:b/>
                <w:bCs/>
                <w:sz w:val="20"/>
                <w:szCs w:val="20"/>
              </w:rPr>
              <w:t>F</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46260ECD" w14:textId="77777777" w:rsidR="00933443" w:rsidRDefault="00F53596">
            <w:pPr>
              <w:widowControl w:val="0"/>
              <w:spacing w:before="4"/>
              <w:ind w:left="106"/>
            </w:pPr>
            <w:r>
              <w:rPr>
                <w:rFonts w:ascii="Arial" w:hAnsi="Arial" w:cs="Arial Unicode MS"/>
                <w:color w:val="000000"/>
                <w:sz w:val="20"/>
                <w:szCs w:val="20"/>
                <w:u w:color="000000"/>
                <w14:textOutline w14:w="0" w14:cap="flat" w14:cmpd="sng" w14:algn="ctr">
                  <w14:noFill/>
                  <w14:prstDash w14:val="solid"/>
                  <w14:bevel/>
                </w14:textOutline>
              </w:rPr>
              <w:t xml:space="preserve">Career advisor: </w:t>
            </w:r>
          </w:p>
          <w:p w14:paraId="3D129F05" w14:textId="77777777" w:rsidR="00933443" w:rsidRDefault="00F53596">
            <w:pPr>
              <w:widowControl w:val="0"/>
              <w:spacing w:before="4"/>
              <w:ind w:left="106"/>
            </w:pPr>
            <w:r>
              <w:rPr>
                <w:rFonts w:ascii="Arial" w:hAnsi="Arial" w:cs="Arial Unicode MS"/>
                <w:color w:val="000000"/>
                <w:sz w:val="20"/>
                <w:szCs w:val="20"/>
                <w:u w:color="000000"/>
                <w14:textOutline w14:w="0" w14:cap="flat" w14:cmpd="sng" w14:algn="ctr">
                  <w14:noFill/>
                  <w14:prstDash w14:val="solid"/>
                  <w14:bevel/>
                </w14:textOutline>
              </w:rPr>
              <w:t>Recommend that Jack speak to the careers advisor at school about his career aspirations and the pathways to this. An early application to university and TAFE might be possible and bypass the HSC. This may alleviate some unnecessary academic pressure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0E6B66C6" w14:textId="77777777" w:rsidR="00933443" w:rsidRDefault="00F53596">
            <w:pPr>
              <w:widowControl w:val="0"/>
              <w:spacing w:before="4"/>
              <w:ind w:left="7"/>
              <w:jc w:val="center"/>
            </w:pPr>
            <w:r>
              <w:rPr>
                <w:rFonts w:ascii="Arial" w:hAnsi="Arial" w:cs="Arial Unicode MS"/>
                <w:color w:val="000000"/>
                <w:sz w:val="20"/>
                <w:szCs w:val="20"/>
                <w:u w:color="000000"/>
                <w14:textOutline w14:w="0" w14:cap="flat" w14:cmpd="sng" w14:algn="ctr">
                  <w14:noFill/>
                  <w14:prstDash w14:val="solid"/>
                  <w14:bevel/>
                </w14:textOutline>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4952793E" w14:textId="77777777" w:rsidR="00933443" w:rsidRDefault="00F53596">
            <w:pPr>
              <w:pStyle w:val="TableParagraph"/>
              <w:spacing w:before="4" w:line="229" w:lineRule="exact"/>
              <w:ind w:left="8"/>
              <w:jc w:val="center"/>
              <w:rPr>
                <w:sz w:val="20"/>
                <w:szCs w:val="20"/>
              </w:rPr>
            </w:pPr>
            <w:r>
              <w:rPr>
                <w:sz w:val="20"/>
                <w:szCs w:val="20"/>
              </w:rPr>
              <w:t>0</w:t>
            </w:r>
          </w:p>
          <w:p w14:paraId="7C022C04" w14:textId="77777777" w:rsidR="00933443" w:rsidRDefault="00F53596">
            <w:pPr>
              <w:pStyle w:val="TableParagraph"/>
              <w:spacing w:line="229" w:lineRule="exact"/>
              <w:ind w:left="8"/>
              <w:jc w:val="center"/>
            </w:pPr>
            <w:r>
              <w:rPr>
                <w:sz w:val="20"/>
                <w:szCs w:val="20"/>
              </w:rPr>
              <w:t>1</w:t>
            </w:r>
          </w:p>
        </w:tc>
      </w:tr>
      <w:tr w:rsidR="00933443" w14:paraId="3AEEB6A2" w14:textId="77777777" w:rsidTr="008C675D">
        <w:trPr>
          <w:trHeight w:val="1546"/>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40141EBE" w14:textId="77777777" w:rsidR="00933443" w:rsidRDefault="00F53596">
            <w:pPr>
              <w:pStyle w:val="TableParagraph"/>
              <w:spacing w:before="3"/>
              <w:ind w:left="107"/>
            </w:pPr>
            <w:r>
              <w:rPr>
                <w:b/>
                <w:bCs/>
                <w:sz w:val="20"/>
                <w:szCs w:val="20"/>
              </w:rPr>
              <w:lastRenderedPageBreak/>
              <w:t>G</w:t>
            </w:r>
          </w:p>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EEC44D9" w14:textId="77777777" w:rsidR="00933443" w:rsidRDefault="00F53596">
            <w:pPr>
              <w:widowControl w:val="0"/>
              <w:spacing w:before="3"/>
              <w:ind w:left="106"/>
            </w:pPr>
            <w:r>
              <w:rPr>
                <w:rFonts w:ascii="Arial" w:hAnsi="Arial" w:cs="Arial Unicode MS"/>
                <w:color w:val="000000"/>
                <w:sz w:val="20"/>
                <w:szCs w:val="20"/>
                <w:u w:color="000000"/>
                <w14:textOutline w14:w="0" w14:cap="flat" w14:cmpd="sng" w14:algn="ctr">
                  <w14:noFill/>
                  <w14:prstDash w14:val="solid"/>
                  <w14:bevel/>
                </w14:textOutline>
              </w:rPr>
              <w:t xml:space="preserve">University equitable access and student support services. Reassure Jack’s parents that if he chooses to attend university, that they provide support for students with mental illness and disabilities. </w:t>
            </w:r>
          </w:p>
          <w:p w14:paraId="291A3344" w14:textId="77777777" w:rsidR="00933443" w:rsidRDefault="00F53596">
            <w:pPr>
              <w:widowControl w:val="0"/>
              <w:spacing w:before="3"/>
              <w:ind w:left="106"/>
            </w:pPr>
            <w:r>
              <w:rPr>
                <w:rFonts w:ascii="Arial" w:hAnsi="Arial" w:cs="Arial Unicode MS"/>
                <w:color w:val="000000"/>
                <w:sz w:val="20"/>
                <w:szCs w:val="20"/>
                <w:u w:color="000000"/>
                <w14:textOutline w14:w="0" w14:cap="flat" w14:cmpd="sng" w14:algn="ctr">
                  <w14:noFill/>
                  <w14:prstDash w14:val="solid"/>
                  <w14:bevel/>
                </w14:textOutline>
              </w:rPr>
              <w:t xml:space="preserve">Vocational colleges (such as TAFE) also provide student support services and equitable access for people with disabilities.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6D2D89E6" w14:textId="77777777" w:rsidR="00933443" w:rsidRDefault="00F53596">
            <w:pPr>
              <w:widowControl w:val="0"/>
              <w:spacing w:before="3"/>
              <w:ind w:left="7"/>
              <w:jc w:val="center"/>
            </w:pPr>
            <w:r>
              <w:rPr>
                <w:rFonts w:ascii="Arial" w:hAnsi="Arial" w:cs="Arial Unicode MS"/>
                <w:color w:val="000000"/>
                <w:sz w:val="20"/>
                <w:szCs w:val="20"/>
                <w:u w:color="000000"/>
                <w14:textOutline w14:w="0" w14:cap="flat" w14:cmpd="sng" w14:algn="ctr">
                  <w14:noFill/>
                  <w14:prstDash w14:val="solid"/>
                  <w14:bevel/>
                </w14:textOutline>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tcPr>
          <w:p w14:paraId="0710205D" w14:textId="77777777" w:rsidR="00933443" w:rsidRDefault="00F53596">
            <w:pPr>
              <w:pStyle w:val="TableParagraph"/>
              <w:spacing w:before="3" w:line="229" w:lineRule="exact"/>
              <w:ind w:left="8"/>
              <w:jc w:val="center"/>
              <w:rPr>
                <w:sz w:val="20"/>
                <w:szCs w:val="20"/>
              </w:rPr>
            </w:pPr>
            <w:r>
              <w:rPr>
                <w:sz w:val="20"/>
                <w:szCs w:val="20"/>
              </w:rPr>
              <w:t>0</w:t>
            </w:r>
          </w:p>
          <w:p w14:paraId="10B6412B" w14:textId="77777777" w:rsidR="00933443" w:rsidRDefault="00F53596">
            <w:pPr>
              <w:pStyle w:val="TableParagraph"/>
              <w:spacing w:line="229" w:lineRule="exact"/>
              <w:ind w:left="8"/>
              <w:jc w:val="center"/>
            </w:pPr>
            <w:r>
              <w:rPr>
                <w:sz w:val="20"/>
                <w:szCs w:val="20"/>
              </w:rPr>
              <w:t>1</w:t>
            </w:r>
          </w:p>
        </w:tc>
      </w:tr>
      <w:tr w:rsidR="00933443" w14:paraId="1E6E7522" w14:textId="77777777" w:rsidTr="008C675D">
        <w:trPr>
          <w:trHeight w:val="678"/>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13E8A" w14:textId="77777777" w:rsidR="00933443" w:rsidRDefault="00933443"/>
        </w:tc>
        <w:tc>
          <w:tcPr>
            <w:tcW w:w="6688" w:type="dxa"/>
            <w:tcBorders>
              <w:top w:val="single" w:sz="4" w:space="0" w:color="000000"/>
              <w:left w:val="single" w:sz="4" w:space="0" w:color="000000"/>
              <w:bottom w:val="single" w:sz="4" w:space="0" w:color="000000"/>
              <w:right w:val="single" w:sz="4" w:space="0" w:color="000000"/>
            </w:tcBorders>
            <w:shd w:val="clear" w:color="auto" w:fill="auto"/>
            <w:tcMar>
              <w:top w:w="80" w:type="dxa"/>
              <w:left w:w="2472" w:type="dxa"/>
              <w:bottom w:w="80" w:type="dxa"/>
              <w:right w:w="80" w:type="dxa"/>
            </w:tcMar>
          </w:tcPr>
          <w:p w14:paraId="46291E3B" w14:textId="0D3C2AB0" w:rsidR="00933443" w:rsidRDefault="00F53596">
            <w:pPr>
              <w:pStyle w:val="TableParagraph"/>
              <w:spacing w:line="229" w:lineRule="exact"/>
              <w:ind w:left="2392"/>
              <w:rPr>
                <w:b/>
                <w:bCs/>
                <w:sz w:val="20"/>
                <w:szCs w:val="20"/>
              </w:rPr>
            </w:pPr>
            <w:r>
              <w:rPr>
                <w:b/>
                <w:bCs/>
                <w:sz w:val="20"/>
                <w:szCs w:val="20"/>
              </w:rPr>
              <w:t>Up</w:t>
            </w:r>
            <w:r>
              <w:rPr>
                <w:b/>
                <w:bCs/>
                <w:spacing w:val="-1"/>
                <w:sz w:val="20"/>
                <w:szCs w:val="20"/>
              </w:rPr>
              <w:t xml:space="preserve"> </w:t>
            </w:r>
            <w:r>
              <w:rPr>
                <w:b/>
                <w:bCs/>
                <w:sz w:val="20"/>
                <w:szCs w:val="20"/>
              </w:rPr>
              <w:t>to</w:t>
            </w:r>
            <w:r>
              <w:rPr>
                <w:b/>
                <w:bCs/>
                <w:spacing w:val="-1"/>
                <w:sz w:val="20"/>
                <w:szCs w:val="20"/>
              </w:rPr>
              <w:t xml:space="preserve"> </w:t>
            </w:r>
            <w:r>
              <w:rPr>
                <w:b/>
                <w:bCs/>
                <w:sz w:val="20"/>
                <w:szCs w:val="20"/>
              </w:rPr>
              <w:t>a maximum</w:t>
            </w:r>
            <w:r>
              <w:rPr>
                <w:b/>
                <w:bCs/>
                <w:spacing w:val="-9"/>
                <w:sz w:val="20"/>
                <w:szCs w:val="20"/>
              </w:rPr>
              <w:t xml:space="preserve"> </w:t>
            </w:r>
            <w:r>
              <w:rPr>
                <w:b/>
                <w:bCs/>
                <w:sz w:val="20"/>
                <w:szCs w:val="20"/>
              </w:rPr>
              <w:t xml:space="preserve">of </w:t>
            </w:r>
            <w:r w:rsidR="00D3000C">
              <w:rPr>
                <w:b/>
                <w:bCs/>
                <w:sz w:val="20"/>
                <w:szCs w:val="20"/>
              </w:rPr>
              <w:t>7</w:t>
            </w:r>
            <w:r>
              <w:rPr>
                <w:b/>
                <w:bCs/>
                <w:spacing w:val="-1"/>
                <w:sz w:val="20"/>
                <w:szCs w:val="20"/>
              </w:rPr>
              <w:t xml:space="preserve"> </w:t>
            </w:r>
            <w:r>
              <w:rPr>
                <w:b/>
                <w:bCs/>
                <w:sz w:val="20"/>
                <w:szCs w:val="20"/>
              </w:rPr>
              <w:t>marks</w:t>
            </w:r>
            <w:r>
              <w:rPr>
                <w:b/>
                <w:bCs/>
                <w:spacing w:val="-1"/>
                <w:sz w:val="20"/>
                <w:szCs w:val="20"/>
              </w:rPr>
              <w:t xml:space="preserve"> </w:t>
            </w:r>
            <w:r>
              <w:rPr>
                <w:b/>
                <w:bCs/>
                <w:sz w:val="20"/>
                <w:szCs w:val="20"/>
              </w:rPr>
              <w:t>in</w:t>
            </w:r>
            <w:r>
              <w:rPr>
                <w:b/>
                <w:bCs/>
                <w:spacing w:val="-1"/>
                <w:sz w:val="20"/>
                <w:szCs w:val="20"/>
              </w:rPr>
              <w:t xml:space="preserve"> </w:t>
            </w:r>
            <w:r>
              <w:rPr>
                <w:b/>
                <w:bCs/>
                <w:spacing w:val="-3"/>
                <w:sz w:val="20"/>
                <w:szCs w:val="20"/>
              </w:rPr>
              <w:t>total</w:t>
            </w:r>
          </w:p>
          <w:p w14:paraId="32799F11" w14:textId="77777777" w:rsidR="00933443" w:rsidRDefault="00F53596">
            <w:pPr>
              <w:pStyle w:val="TableParagraph"/>
              <w:spacing w:before="2" w:line="207" w:lineRule="exact"/>
              <w:ind w:right="206"/>
              <w:jc w:val="right"/>
            </w:pPr>
            <w:r>
              <w:rPr>
                <w:b/>
                <w:bCs/>
                <w:spacing w:val="-1"/>
                <w:sz w:val="20"/>
                <w:szCs w:val="20"/>
              </w:rPr>
              <w:t>TOTAL: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81CA6" w14:textId="77777777" w:rsidR="00933443" w:rsidRDefault="00933443"/>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00577" w14:textId="77777777" w:rsidR="00933443" w:rsidRDefault="00933443"/>
        </w:tc>
      </w:tr>
    </w:tbl>
    <w:p w14:paraId="0E905719" w14:textId="77777777" w:rsidR="00933443" w:rsidRDefault="00933443">
      <w:pPr>
        <w:pStyle w:val="BodyText"/>
        <w:spacing w:before="4"/>
        <w:ind w:left="890" w:hanging="890"/>
        <w:rPr>
          <w:b/>
          <w:bCs/>
          <w:sz w:val="24"/>
          <w:szCs w:val="24"/>
        </w:rPr>
      </w:pPr>
    </w:p>
    <w:p w14:paraId="526A00F8" w14:textId="77777777" w:rsidR="00933443" w:rsidRDefault="00933443">
      <w:pPr>
        <w:pStyle w:val="BodyText"/>
        <w:spacing w:before="1"/>
        <w:rPr>
          <w:b/>
          <w:bCs/>
          <w:sz w:val="14"/>
          <w:szCs w:val="14"/>
        </w:rPr>
      </w:pPr>
    </w:p>
    <w:p w14:paraId="47B40E59" w14:textId="63B46A9D" w:rsidR="00933443" w:rsidRDefault="00F53596">
      <w:pPr>
        <w:pStyle w:val="Body"/>
        <w:spacing w:before="94"/>
        <w:ind w:left="880"/>
        <w:rPr>
          <w:b/>
          <w:bCs/>
          <w:sz w:val="18"/>
          <w:szCs w:val="18"/>
        </w:rPr>
      </w:pPr>
      <w:r>
        <w:rPr>
          <w:b/>
          <w:bCs/>
          <w:sz w:val="18"/>
          <w:szCs w:val="18"/>
          <w:u w:val="single"/>
          <w:lang w:val="de-DE"/>
        </w:rPr>
        <w:t>Note</w:t>
      </w:r>
      <w:r>
        <w:rPr>
          <w:b/>
          <w:bCs/>
          <w:spacing w:val="-4"/>
          <w:sz w:val="18"/>
          <w:szCs w:val="18"/>
          <w:u w:val="single"/>
        </w:rPr>
        <w:t xml:space="preserve"> </w:t>
      </w:r>
      <w:r>
        <w:rPr>
          <w:b/>
          <w:bCs/>
          <w:sz w:val="18"/>
          <w:szCs w:val="18"/>
          <w:u w:val="single"/>
        </w:rPr>
        <w:t>to</w:t>
      </w:r>
      <w:r>
        <w:rPr>
          <w:b/>
          <w:bCs/>
          <w:spacing w:val="-3"/>
          <w:sz w:val="18"/>
          <w:szCs w:val="18"/>
          <w:u w:val="single"/>
        </w:rPr>
        <w:t xml:space="preserve"> </w:t>
      </w:r>
      <w:r>
        <w:rPr>
          <w:b/>
          <w:bCs/>
          <w:sz w:val="18"/>
          <w:szCs w:val="18"/>
          <w:u w:val="single"/>
          <w:lang w:val="en-US"/>
        </w:rPr>
        <w:t>Examiners</w:t>
      </w:r>
      <w:r>
        <w:rPr>
          <w:b/>
          <w:bCs/>
          <w:sz w:val="18"/>
          <w:szCs w:val="18"/>
        </w:rPr>
        <w:t>:</w:t>
      </w:r>
      <w:r>
        <w:rPr>
          <w:b/>
          <w:bCs/>
          <w:spacing w:val="-4"/>
          <w:sz w:val="18"/>
          <w:szCs w:val="18"/>
        </w:rPr>
        <w:t xml:space="preserve"> </w:t>
      </w:r>
      <w:r>
        <w:rPr>
          <w:b/>
          <w:bCs/>
          <w:sz w:val="18"/>
          <w:szCs w:val="18"/>
          <w:lang w:val="de-DE"/>
        </w:rPr>
        <w:t>Final</w:t>
      </w:r>
      <w:r>
        <w:rPr>
          <w:b/>
          <w:bCs/>
          <w:spacing w:val="-2"/>
          <w:sz w:val="18"/>
          <w:szCs w:val="18"/>
        </w:rPr>
        <w:t xml:space="preserve"> </w:t>
      </w:r>
      <w:r>
        <w:rPr>
          <w:b/>
          <w:bCs/>
          <w:sz w:val="18"/>
          <w:szCs w:val="18"/>
        </w:rPr>
        <w:t>mark</w:t>
      </w:r>
      <w:r>
        <w:rPr>
          <w:b/>
          <w:bCs/>
          <w:spacing w:val="-5"/>
          <w:sz w:val="18"/>
          <w:szCs w:val="18"/>
        </w:rPr>
        <w:t xml:space="preserve"> </w:t>
      </w:r>
      <w:r>
        <w:rPr>
          <w:b/>
          <w:bCs/>
          <w:sz w:val="18"/>
          <w:szCs w:val="18"/>
        </w:rPr>
        <w:t>is</w:t>
      </w:r>
      <w:r>
        <w:rPr>
          <w:b/>
          <w:bCs/>
          <w:spacing w:val="-5"/>
          <w:sz w:val="18"/>
          <w:szCs w:val="18"/>
        </w:rPr>
        <w:t xml:space="preserve"> </w:t>
      </w:r>
      <w:r>
        <w:rPr>
          <w:b/>
          <w:bCs/>
          <w:sz w:val="18"/>
          <w:szCs w:val="18"/>
          <w:lang w:val="da-DK"/>
        </w:rPr>
        <w:t>set at</w:t>
      </w:r>
      <w:r>
        <w:rPr>
          <w:b/>
          <w:bCs/>
          <w:spacing w:val="-5"/>
          <w:sz w:val="18"/>
          <w:szCs w:val="18"/>
        </w:rPr>
        <w:t xml:space="preserve"> </w:t>
      </w:r>
      <w:r>
        <w:rPr>
          <w:b/>
          <w:bCs/>
          <w:sz w:val="18"/>
          <w:szCs w:val="18"/>
          <w:lang w:val="en-US"/>
        </w:rPr>
        <w:t>not</w:t>
      </w:r>
      <w:r>
        <w:rPr>
          <w:b/>
          <w:bCs/>
          <w:spacing w:val="-1"/>
          <w:sz w:val="18"/>
          <w:szCs w:val="18"/>
        </w:rPr>
        <w:t xml:space="preserve"> </w:t>
      </w:r>
      <w:r>
        <w:rPr>
          <w:b/>
          <w:bCs/>
          <w:sz w:val="18"/>
          <w:szCs w:val="18"/>
          <w:lang w:val="en-US"/>
        </w:rPr>
        <w:t>more</w:t>
      </w:r>
      <w:r>
        <w:rPr>
          <w:b/>
          <w:bCs/>
          <w:spacing w:val="-1"/>
          <w:sz w:val="18"/>
          <w:szCs w:val="18"/>
        </w:rPr>
        <w:t xml:space="preserve"> </w:t>
      </w:r>
      <w:r>
        <w:rPr>
          <w:b/>
          <w:bCs/>
          <w:sz w:val="18"/>
          <w:szCs w:val="18"/>
          <w:lang w:val="en-US"/>
        </w:rPr>
        <w:t>than</w:t>
      </w:r>
      <w:r>
        <w:rPr>
          <w:b/>
          <w:bCs/>
          <w:spacing w:val="-2"/>
          <w:sz w:val="18"/>
          <w:szCs w:val="18"/>
        </w:rPr>
        <w:t xml:space="preserve"> </w:t>
      </w:r>
      <w:r w:rsidR="00D3000C">
        <w:rPr>
          <w:b/>
          <w:bCs/>
          <w:spacing w:val="-2"/>
          <w:sz w:val="18"/>
          <w:szCs w:val="18"/>
        </w:rPr>
        <w:t>7</w:t>
      </w:r>
      <w:r>
        <w:rPr>
          <w:b/>
          <w:bCs/>
          <w:sz w:val="18"/>
          <w:szCs w:val="18"/>
        </w:rPr>
        <w:t>.</w:t>
      </w:r>
      <w:r>
        <w:rPr>
          <w:b/>
          <w:bCs/>
          <w:spacing w:val="-3"/>
          <w:sz w:val="18"/>
          <w:szCs w:val="18"/>
        </w:rPr>
        <w:t xml:space="preserve"> </w:t>
      </w:r>
      <w:r>
        <w:rPr>
          <w:b/>
          <w:bCs/>
          <w:sz w:val="18"/>
          <w:szCs w:val="18"/>
          <w:lang w:val="it-IT"/>
        </w:rPr>
        <w:t>(i.e.</w:t>
      </w:r>
      <w:r>
        <w:rPr>
          <w:b/>
          <w:bCs/>
          <w:spacing w:val="-3"/>
          <w:sz w:val="18"/>
          <w:szCs w:val="18"/>
        </w:rPr>
        <w:t xml:space="preserve"> </w:t>
      </w:r>
      <w:r>
        <w:rPr>
          <w:b/>
          <w:bCs/>
          <w:sz w:val="18"/>
          <w:szCs w:val="18"/>
        </w:rPr>
        <w:t>if</w:t>
      </w:r>
      <w:r>
        <w:rPr>
          <w:b/>
          <w:bCs/>
          <w:spacing w:val="-4"/>
          <w:sz w:val="18"/>
          <w:szCs w:val="18"/>
        </w:rPr>
        <w:t xml:space="preserve"> </w:t>
      </w:r>
      <w:r>
        <w:rPr>
          <w:b/>
          <w:bCs/>
          <w:sz w:val="18"/>
          <w:szCs w:val="18"/>
          <w:lang w:val="en-US"/>
        </w:rPr>
        <w:t>they</w:t>
      </w:r>
      <w:r>
        <w:rPr>
          <w:b/>
          <w:bCs/>
          <w:spacing w:val="-5"/>
          <w:sz w:val="18"/>
          <w:szCs w:val="18"/>
        </w:rPr>
        <w:t xml:space="preserve"> </w:t>
      </w:r>
      <w:r>
        <w:rPr>
          <w:b/>
          <w:bCs/>
          <w:sz w:val="18"/>
          <w:szCs w:val="18"/>
        </w:rPr>
        <w:t>score</w:t>
      </w:r>
      <w:r>
        <w:rPr>
          <w:b/>
          <w:bCs/>
          <w:spacing w:val="-1"/>
          <w:sz w:val="18"/>
          <w:szCs w:val="18"/>
        </w:rPr>
        <w:t xml:space="preserve"> </w:t>
      </w:r>
      <w:r>
        <w:rPr>
          <w:b/>
          <w:bCs/>
          <w:sz w:val="18"/>
          <w:szCs w:val="18"/>
          <w:lang w:val="en-US"/>
        </w:rPr>
        <w:t>more,</w:t>
      </w:r>
      <w:r>
        <w:rPr>
          <w:b/>
          <w:bCs/>
          <w:spacing w:val="1"/>
          <w:sz w:val="18"/>
          <w:szCs w:val="18"/>
        </w:rPr>
        <w:t xml:space="preserve"> </w:t>
      </w:r>
      <w:r>
        <w:rPr>
          <w:b/>
          <w:bCs/>
          <w:sz w:val="18"/>
          <w:szCs w:val="18"/>
        </w:rPr>
        <w:t>final</w:t>
      </w:r>
      <w:r>
        <w:rPr>
          <w:b/>
          <w:bCs/>
          <w:spacing w:val="1"/>
          <w:sz w:val="18"/>
          <w:szCs w:val="18"/>
        </w:rPr>
        <w:t xml:space="preserve"> </w:t>
      </w:r>
      <w:r>
        <w:rPr>
          <w:b/>
          <w:bCs/>
          <w:sz w:val="18"/>
          <w:szCs w:val="18"/>
        </w:rPr>
        <w:t>mark</w:t>
      </w:r>
      <w:r>
        <w:rPr>
          <w:b/>
          <w:bCs/>
          <w:spacing w:val="-4"/>
          <w:sz w:val="18"/>
          <w:szCs w:val="18"/>
        </w:rPr>
        <w:t xml:space="preserve"> </w:t>
      </w:r>
      <w:r>
        <w:rPr>
          <w:b/>
          <w:bCs/>
          <w:sz w:val="18"/>
          <w:szCs w:val="18"/>
        </w:rPr>
        <w:t>is</w:t>
      </w:r>
      <w:r>
        <w:rPr>
          <w:b/>
          <w:bCs/>
          <w:spacing w:val="-1"/>
          <w:sz w:val="18"/>
          <w:szCs w:val="18"/>
        </w:rPr>
        <w:t xml:space="preserve"> </w:t>
      </w:r>
      <w:r>
        <w:rPr>
          <w:b/>
          <w:bCs/>
          <w:sz w:val="18"/>
          <w:szCs w:val="18"/>
        </w:rPr>
        <w:t>still</w:t>
      </w:r>
      <w:r>
        <w:rPr>
          <w:b/>
          <w:bCs/>
          <w:spacing w:val="-3"/>
          <w:sz w:val="18"/>
          <w:szCs w:val="18"/>
        </w:rPr>
        <w:t xml:space="preserve"> </w:t>
      </w:r>
      <w:r w:rsidR="00D3000C">
        <w:rPr>
          <w:b/>
          <w:bCs/>
          <w:spacing w:val="-3"/>
          <w:sz w:val="18"/>
          <w:szCs w:val="18"/>
        </w:rPr>
        <w:t>7</w:t>
      </w:r>
      <w:r>
        <w:rPr>
          <w:b/>
          <w:bCs/>
          <w:spacing w:val="-5"/>
          <w:sz w:val="18"/>
          <w:szCs w:val="18"/>
        </w:rPr>
        <w:t>)</w:t>
      </w:r>
    </w:p>
    <w:p w14:paraId="039F9555" w14:textId="1320545F" w:rsidR="00F724D3" w:rsidRDefault="00F724D3">
      <w:pPr>
        <w:rPr>
          <w:rFonts w:ascii="Arial" w:hAnsi="Arial" w:cs="Arial Unicode MS"/>
          <w:b/>
          <w:bCs/>
          <w:color w:val="000000"/>
          <w:sz w:val="14"/>
          <w:szCs w:val="14"/>
          <w:u w:color="000000"/>
          <w:lang w:eastAsia="en-GB"/>
        </w:rPr>
      </w:pPr>
      <w:r>
        <w:rPr>
          <w:b/>
          <w:bCs/>
          <w:sz w:val="14"/>
          <w:szCs w:val="14"/>
        </w:rPr>
        <w:br w:type="page"/>
      </w:r>
    </w:p>
    <w:bookmarkEnd w:id="2"/>
    <w:p w14:paraId="5A516F31" w14:textId="77777777" w:rsidR="00933443" w:rsidRDefault="00933443">
      <w:pPr>
        <w:pStyle w:val="BodyText"/>
        <w:rPr>
          <w:b/>
          <w:bCs/>
          <w:sz w:val="14"/>
          <w:szCs w:val="14"/>
        </w:rPr>
      </w:pPr>
    </w:p>
    <w:p w14:paraId="1C309375" w14:textId="447E59FE" w:rsidR="00933443" w:rsidRDefault="0031048F">
      <w:pPr>
        <w:pStyle w:val="BodyText"/>
        <w:spacing w:before="93"/>
        <w:ind w:left="880" w:right="985"/>
      </w:pPr>
      <w:r>
        <w:t>While meeting Jack’s parents</w:t>
      </w:r>
      <w:r w:rsidR="00E5506A">
        <w:t>,</w:t>
      </w:r>
      <w:r>
        <w:t xml:space="preserve"> you also wish to take this opportunity to provide some psycho-education</w:t>
      </w:r>
    </w:p>
    <w:p w14:paraId="0E959E1D" w14:textId="77777777" w:rsidR="00933443" w:rsidRDefault="00933443">
      <w:pPr>
        <w:pStyle w:val="BodyText"/>
        <w:spacing w:before="8"/>
        <w:rPr>
          <w:sz w:val="21"/>
          <w:szCs w:val="21"/>
        </w:rPr>
      </w:pPr>
    </w:p>
    <w:p w14:paraId="1CDF7144" w14:textId="29F18330" w:rsidR="00933443" w:rsidRDefault="00F53596">
      <w:pPr>
        <w:pStyle w:val="Heading2"/>
        <w:tabs>
          <w:tab w:val="left" w:pos="3180"/>
        </w:tabs>
        <w:spacing w:before="1"/>
        <w:ind w:left="880"/>
      </w:pPr>
      <w:r>
        <w:t xml:space="preserve">Question </w:t>
      </w:r>
      <w:r w:rsidR="0084660A">
        <w:t>2</w:t>
      </w:r>
      <w:r>
        <w:t>.4</w:t>
      </w:r>
      <w:r>
        <w:tab/>
        <w:t>(</w:t>
      </w:r>
      <w:r>
        <w:rPr>
          <w:lang w:val="en-US"/>
        </w:rPr>
        <w:t>5</w:t>
      </w:r>
      <w:r>
        <w:rPr>
          <w:lang w:val="da-DK"/>
        </w:rPr>
        <w:t xml:space="preserve"> marks)</w:t>
      </w:r>
    </w:p>
    <w:p w14:paraId="4308F00E" w14:textId="77777777" w:rsidR="00933443" w:rsidRDefault="00933443">
      <w:pPr>
        <w:pStyle w:val="BodyText"/>
        <w:rPr>
          <w:b/>
          <w:bCs/>
          <w:sz w:val="28"/>
          <w:szCs w:val="28"/>
        </w:rPr>
      </w:pPr>
    </w:p>
    <w:p w14:paraId="48EE2553" w14:textId="521BD82B" w:rsidR="00933443" w:rsidRDefault="00F53596">
      <w:pPr>
        <w:pStyle w:val="Heading4"/>
        <w:spacing w:line="242" w:lineRule="auto"/>
        <w:ind w:left="880" w:right="584"/>
      </w:pPr>
      <w:r>
        <w:t xml:space="preserve">List, what are the main points you would discuss with them?  </w:t>
      </w:r>
    </w:p>
    <w:p w14:paraId="731AABA1" w14:textId="77777777" w:rsidR="00933443" w:rsidRDefault="00933443">
      <w:pPr>
        <w:pStyle w:val="BodyText"/>
        <w:spacing w:before="8"/>
        <w:rPr>
          <w:b/>
          <w:bCs/>
          <w:sz w:val="21"/>
          <w:szCs w:val="21"/>
        </w:rPr>
      </w:pPr>
      <w:bookmarkStart w:id="3" w:name="_Hlk147491290"/>
    </w:p>
    <w:p w14:paraId="61372E75" w14:textId="77777777" w:rsidR="00933443" w:rsidRDefault="00933443">
      <w:pPr>
        <w:pStyle w:val="BodyText"/>
        <w:spacing w:before="4"/>
        <w:rPr>
          <w:b/>
          <w:bCs/>
        </w:rPr>
      </w:pPr>
    </w:p>
    <w:tbl>
      <w:tblPr>
        <w:tblW w:w="9345" w:type="dxa"/>
        <w:tblInd w:w="9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4"/>
        <w:gridCol w:w="6383"/>
        <w:gridCol w:w="847"/>
        <w:gridCol w:w="1551"/>
      </w:tblGrid>
      <w:tr w:rsidR="00933443" w14:paraId="2656A2C2" w14:textId="77777777" w:rsidTr="0031048F">
        <w:trPr>
          <w:trHeight w:val="470"/>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E18CC" w14:textId="77777777" w:rsidR="00933443" w:rsidRDefault="00933443"/>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9F8DD" w14:textId="77777777" w:rsidR="00933443" w:rsidRDefault="00933443"/>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221" w:type="dxa"/>
            </w:tcMar>
          </w:tcPr>
          <w:p w14:paraId="289D1D50" w14:textId="77777777" w:rsidR="00933443" w:rsidRDefault="00F53596">
            <w:pPr>
              <w:pStyle w:val="TableParagraph"/>
              <w:spacing w:line="229" w:lineRule="exact"/>
              <w:ind w:left="89" w:right="141"/>
              <w:jc w:val="center"/>
            </w:pPr>
            <w:r>
              <w:rPr>
                <w:b/>
                <w:bCs/>
                <w:spacing w:val="-1"/>
                <w:sz w:val="20"/>
                <w:szCs w:val="20"/>
              </w:rPr>
              <w:t>Worth</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312" w:type="dxa"/>
            </w:tcMar>
          </w:tcPr>
          <w:p w14:paraId="2E7A5689" w14:textId="77777777" w:rsidR="00933443" w:rsidRDefault="00F53596">
            <w:pPr>
              <w:pStyle w:val="TableParagraph"/>
              <w:spacing w:line="232" w:lineRule="exact"/>
              <w:ind w:left="107" w:right="232"/>
            </w:pPr>
            <w:r>
              <w:rPr>
                <w:b/>
                <w:bCs/>
                <w:spacing w:val="-3"/>
                <w:sz w:val="20"/>
                <w:szCs w:val="20"/>
              </w:rPr>
              <w:t xml:space="preserve">Mark </w:t>
            </w:r>
            <w:r>
              <w:rPr>
                <w:b/>
                <w:bCs/>
                <w:spacing w:val="-1"/>
                <w:sz w:val="20"/>
                <w:szCs w:val="20"/>
              </w:rPr>
              <w:t>(circle)</w:t>
            </w:r>
          </w:p>
        </w:tc>
      </w:tr>
      <w:tr w:rsidR="00933443" w14:paraId="396AE4F8" w14:textId="77777777" w:rsidTr="0031048F">
        <w:trPr>
          <w:trHeight w:val="688"/>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64AEAFE9" w14:textId="77777777" w:rsidR="00933443" w:rsidRDefault="00F53596">
            <w:pPr>
              <w:pStyle w:val="TableParagraph"/>
              <w:spacing w:line="227" w:lineRule="exact"/>
              <w:ind w:left="106"/>
            </w:pPr>
            <w:r>
              <w:rPr>
                <w:b/>
                <w:bCs/>
                <w:sz w:val="20"/>
                <w:szCs w:val="20"/>
              </w:rPr>
              <w:t>A</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1C9F69C5" w14:textId="77777777" w:rsidR="00933443" w:rsidRDefault="00F53596">
            <w:pPr>
              <w:widowControl w:val="0"/>
              <w:spacing w:line="227" w:lineRule="exact"/>
              <w:ind w:left="106"/>
            </w:pPr>
            <w:r>
              <w:rPr>
                <w:rFonts w:ascii="Arial" w:hAnsi="Arial" w:cs="Arial Unicode MS"/>
                <w:color w:val="000000"/>
                <w:sz w:val="20"/>
                <w:szCs w:val="20"/>
                <w:u w:color="000000"/>
                <w14:textOutline w14:w="0" w14:cap="flat" w14:cmpd="sng" w14:algn="ctr">
                  <w14:noFill/>
                  <w14:prstDash w14:val="solid"/>
                  <w14:bevel/>
                </w14:textOutline>
              </w:rPr>
              <w:t xml:space="preserve">Jack has some symptoms consistent with an at risk mental state for psychosis. Alternatively may list Ultra-High Risk (UHR), or Clinical High Risk (CHR).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9622A" w14:textId="77777777" w:rsidR="00933443" w:rsidRDefault="00F53596">
            <w:pPr>
              <w:pStyle w:val="TableParagraph"/>
              <w:spacing w:line="227" w:lineRule="exact"/>
              <w:jc w:val="center"/>
            </w:pPr>
            <w:r>
              <w:rPr>
                <w:sz w:val="20"/>
                <w:szCs w:val="20"/>
              </w:rPr>
              <w:t>1</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3F27B68E" w14:textId="77777777" w:rsidR="00933443" w:rsidRDefault="00F53596">
            <w:pPr>
              <w:pStyle w:val="TableParagraph"/>
              <w:spacing w:line="227" w:lineRule="exact"/>
              <w:ind w:left="4"/>
              <w:jc w:val="center"/>
              <w:rPr>
                <w:sz w:val="20"/>
                <w:szCs w:val="20"/>
              </w:rPr>
            </w:pPr>
            <w:r>
              <w:rPr>
                <w:sz w:val="20"/>
                <w:szCs w:val="20"/>
              </w:rPr>
              <w:t>0</w:t>
            </w:r>
          </w:p>
          <w:p w14:paraId="7193427F" w14:textId="77777777" w:rsidR="00933443" w:rsidRDefault="00F53596">
            <w:pPr>
              <w:pStyle w:val="TableParagraph"/>
              <w:spacing w:line="229" w:lineRule="exact"/>
              <w:ind w:left="4"/>
              <w:jc w:val="center"/>
            </w:pPr>
            <w:r>
              <w:rPr>
                <w:sz w:val="20"/>
                <w:szCs w:val="20"/>
              </w:rPr>
              <w:t>1</w:t>
            </w:r>
          </w:p>
        </w:tc>
      </w:tr>
      <w:tr w:rsidR="00933443" w14:paraId="18755145" w14:textId="77777777" w:rsidTr="0031048F">
        <w:trPr>
          <w:trHeight w:val="680"/>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4DEC80C" w14:textId="77777777" w:rsidR="00933443" w:rsidRDefault="00F53596">
            <w:pPr>
              <w:pStyle w:val="TableParagraph"/>
              <w:spacing w:line="227" w:lineRule="exact"/>
              <w:ind w:left="106"/>
            </w:pPr>
            <w:r>
              <w:rPr>
                <w:b/>
                <w:bCs/>
                <w:sz w:val="20"/>
                <w:szCs w:val="20"/>
              </w:rPr>
              <w:t>B</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01AD58EB" w14:textId="77777777" w:rsidR="00933443" w:rsidRDefault="00F53596">
            <w:pPr>
              <w:widowControl w:val="0"/>
              <w:spacing w:line="226" w:lineRule="exact"/>
              <w:ind w:left="106"/>
            </w:pPr>
            <w:r>
              <w:rPr>
                <w:rFonts w:ascii="Arial" w:hAnsi="Arial" w:cs="Arial Unicode MS"/>
                <w:color w:val="000000"/>
                <w:sz w:val="20"/>
                <w:szCs w:val="20"/>
                <w:u w:color="000000"/>
                <w14:textOutline w14:w="0" w14:cap="flat" w14:cmpd="sng" w14:algn="ctr">
                  <w14:noFill/>
                  <w14:prstDash w14:val="solid"/>
                  <w14:bevel/>
                </w14:textOutline>
              </w:rPr>
              <w:t xml:space="preserve">The at risk mental state does not mean he will develop psychosis. In fact, it is more likely that he will not go on to develop psychosis.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8D9B4" w14:textId="77777777" w:rsidR="00933443" w:rsidRDefault="00F53596">
            <w:pPr>
              <w:pStyle w:val="TableParagraph"/>
              <w:spacing w:line="227" w:lineRule="exact"/>
              <w:jc w:val="center"/>
            </w:pPr>
            <w:r>
              <w:rPr>
                <w:sz w:val="20"/>
                <w:szCs w:val="20"/>
              </w:rPr>
              <w:t>1</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0A04C04A" w14:textId="77777777" w:rsidR="00933443" w:rsidRDefault="00F53596">
            <w:pPr>
              <w:pStyle w:val="TableParagraph"/>
              <w:spacing w:line="226" w:lineRule="exact"/>
              <w:ind w:left="4"/>
              <w:jc w:val="center"/>
              <w:rPr>
                <w:sz w:val="20"/>
                <w:szCs w:val="20"/>
              </w:rPr>
            </w:pPr>
            <w:r>
              <w:rPr>
                <w:sz w:val="20"/>
                <w:szCs w:val="20"/>
              </w:rPr>
              <w:t>0</w:t>
            </w:r>
          </w:p>
          <w:p w14:paraId="73517EAB" w14:textId="77777777" w:rsidR="00933443" w:rsidRDefault="00F53596">
            <w:pPr>
              <w:pStyle w:val="TableParagraph"/>
              <w:spacing w:line="229" w:lineRule="exact"/>
              <w:ind w:left="4"/>
              <w:jc w:val="center"/>
            </w:pPr>
            <w:r>
              <w:rPr>
                <w:sz w:val="20"/>
                <w:szCs w:val="20"/>
              </w:rPr>
              <w:t>1</w:t>
            </w:r>
          </w:p>
        </w:tc>
      </w:tr>
      <w:tr w:rsidR="00933443" w14:paraId="36921C3A" w14:textId="77777777" w:rsidTr="0031048F">
        <w:trPr>
          <w:trHeight w:val="314"/>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67BB9450" w14:textId="77777777" w:rsidR="00933443" w:rsidRDefault="00F53596">
            <w:pPr>
              <w:pStyle w:val="TableParagraph"/>
              <w:spacing w:before="3"/>
              <w:ind w:left="106"/>
            </w:pPr>
            <w:r>
              <w:rPr>
                <w:b/>
                <w:bCs/>
                <w:sz w:val="20"/>
                <w:szCs w:val="20"/>
              </w:rPr>
              <w:t>C</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2235AF82" w14:textId="77777777" w:rsidR="00933443" w:rsidRDefault="00F53596">
            <w:pPr>
              <w:widowControl w:val="0"/>
              <w:spacing w:before="3" w:line="229" w:lineRule="exact"/>
              <w:ind w:left="106"/>
            </w:pPr>
            <w:r>
              <w:rPr>
                <w:rFonts w:ascii="Arial" w:hAnsi="Arial" w:cs="Arial Unicode MS"/>
                <w:color w:val="000000"/>
                <w:sz w:val="20"/>
                <w:szCs w:val="20"/>
                <w:u w:color="000000"/>
                <w14:textOutline w14:w="0" w14:cap="flat" w14:cmpd="sng" w14:algn="ctr">
                  <w14:noFill/>
                  <w14:prstDash w14:val="solid"/>
                  <w14:bevel/>
                </w14:textOutline>
              </w:rPr>
              <w:t>Early intervention aims to reduce the rate of transition to psychosis</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ADE08" w14:textId="77777777" w:rsidR="00933443" w:rsidRDefault="00F53596">
            <w:pPr>
              <w:pStyle w:val="TableParagraph"/>
              <w:spacing w:before="3"/>
              <w:jc w:val="center"/>
            </w:pPr>
            <w:r>
              <w:rPr>
                <w:sz w:val="20"/>
                <w:szCs w:val="20"/>
              </w:rPr>
              <w:t>1</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5044772D" w14:textId="77777777" w:rsidR="00933443" w:rsidRDefault="00F53596">
            <w:pPr>
              <w:pStyle w:val="TableParagraph"/>
              <w:spacing w:before="3" w:line="229" w:lineRule="exact"/>
              <w:ind w:left="4"/>
              <w:jc w:val="center"/>
              <w:rPr>
                <w:sz w:val="20"/>
                <w:szCs w:val="20"/>
              </w:rPr>
            </w:pPr>
            <w:r>
              <w:rPr>
                <w:sz w:val="20"/>
                <w:szCs w:val="20"/>
              </w:rPr>
              <w:t>0</w:t>
            </w:r>
          </w:p>
          <w:p w14:paraId="6D9CE1DF" w14:textId="77777777" w:rsidR="00933443" w:rsidRDefault="00F53596">
            <w:pPr>
              <w:pStyle w:val="TableParagraph"/>
              <w:spacing w:line="229" w:lineRule="exact"/>
              <w:ind w:left="4"/>
              <w:jc w:val="center"/>
            </w:pPr>
            <w:r>
              <w:rPr>
                <w:sz w:val="20"/>
                <w:szCs w:val="20"/>
              </w:rPr>
              <w:t>1</w:t>
            </w:r>
          </w:p>
        </w:tc>
      </w:tr>
      <w:tr w:rsidR="00933443" w14:paraId="54C6CFCF" w14:textId="77777777" w:rsidTr="0031048F">
        <w:trPr>
          <w:trHeight w:val="252"/>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1E51AC6C" w14:textId="77777777" w:rsidR="00933443" w:rsidRDefault="00F53596">
            <w:pPr>
              <w:pStyle w:val="TableParagraph"/>
              <w:spacing w:line="229" w:lineRule="exact"/>
              <w:ind w:left="106"/>
            </w:pPr>
            <w:r>
              <w:rPr>
                <w:b/>
                <w:bCs/>
                <w:sz w:val="20"/>
                <w:szCs w:val="20"/>
              </w:rPr>
              <w:t>D</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3E506C6C" w14:textId="77777777" w:rsidR="00933443" w:rsidRDefault="00F53596">
            <w:pPr>
              <w:widowControl w:val="0"/>
              <w:spacing w:line="229" w:lineRule="exact"/>
              <w:ind w:left="106"/>
            </w:pPr>
            <w:r>
              <w:rPr>
                <w:rFonts w:ascii="Arial" w:hAnsi="Arial" w:cs="Arial Unicode MS"/>
                <w:color w:val="000000"/>
                <w:sz w:val="20"/>
                <w:szCs w:val="20"/>
                <w:u w:color="000000"/>
                <w14:textOutline w14:w="0" w14:cap="flat" w14:cmpd="sng" w14:algn="ctr">
                  <w14:noFill/>
                  <w14:prstDash w14:val="solid"/>
                  <w14:bevel/>
                </w14:textOutline>
              </w:rPr>
              <w:t>Describe possible early warning signs for transition to psychosis</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C4620" w14:textId="77777777" w:rsidR="00933443" w:rsidRDefault="00F53596">
            <w:pPr>
              <w:pStyle w:val="TableParagraph"/>
              <w:spacing w:line="229" w:lineRule="exact"/>
              <w:jc w:val="center"/>
            </w:pPr>
            <w:r>
              <w:rPr>
                <w:sz w:val="20"/>
                <w:szCs w:val="20"/>
              </w:rPr>
              <w:t>1</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24FAF9C4" w14:textId="77777777" w:rsidR="00933443" w:rsidRDefault="00F53596">
            <w:pPr>
              <w:pStyle w:val="TableParagraph"/>
              <w:spacing w:line="229" w:lineRule="exact"/>
              <w:ind w:left="4"/>
              <w:jc w:val="center"/>
              <w:rPr>
                <w:sz w:val="20"/>
                <w:szCs w:val="20"/>
              </w:rPr>
            </w:pPr>
            <w:r>
              <w:rPr>
                <w:sz w:val="20"/>
                <w:szCs w:val="20"/>
              </w:rPr>
              <w:t>0</w:t>
            </w:r>
          </w:p>
          <w:p w14:paraId="4B4C9A43" w14:textId="77777777" w:rsidR="00933443" w:rsidRDefault="00F53596">
            <w:pPr>
              <w:pStyle w:val="TableParagraph"/>
              <w:spacing w:before="2" w:line="229" w:lineRule="exact"/>
              <w:ind w:left="4"/>
              <w:jc w:val="center"/>
            </w:pPr>
            <w:r>
              <w:rPr>
                <w:sz w:val="20"/>
                <w:szCs w:val="20"/>
              </w:rPr>
              <w:t>1</w:t>
            </w:r>
          </w:p>
        </w:tc>
      </w:tr>
      <w:tr w:rsidR="00933443" w14:paraId="114B455A" w14:textId="77777777" w:rsidTr="0031048F">
        <w:trPr>
          <w:trHeight w:val="758"/>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6A1F1F60" w14:textId="77777777" w:rsidR="00933443" w:rsidRDefault="00F53596">
            <w:pPr>
              <w:pStyle w:val="TableParagraph"/>
              <w:spacing w:line="230" w:lineRule="exact"/>
              <w:ind w:left="106"/>
            </w:pPr>
            <w:r>
              <w:rPr>
                <w:b/>
                <w:bCs/>
                <w:sz w:val="20"/>
                <w:szCs w:val="20"/>
              </w:rPr>
              <w:t>E</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47038449" w14:textId="77777777" w:rsidR="00933443" w:rsidRDefault="00F53596">
            <w:pPr>
              <w:widowControl w:val="0"/>
              <w:spacing w:line="230" w:lineRule="exact"/>
              <w:ind w:left="106"/>
            </w:pPr>
            <w:r>
              <w:rPr>
                <w:rFonts w:ascii="Arial" w:hAnsi="Arial" w:cs="Arial Unicode MS"/>
                <w:color w:val="000000"/>
                <w:sz w:val="20"/>
                <w:szCs w:val="20"/>
                <w:u w:color="000000"/>
                <w14:textOutline w14:w="0" w14:cap="flat" w14:cmpd="sng" w14:algn="ctr">
                  <w14:noFill/>
                  <w14:prstDash w14:val="solid"/>
                  <w14:bevel/>
                </w14:textOutline>
              </w:rPr>
              <w:t>Provide recommendations and advice on how to respond to a deterioration in mental state including how to access urgent psychiatric assessment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6B943" w14:textId="77777777" w:rsidR="00933443" w:rsidRDefault="00F53596">
            <w:pPr>
              <w:pStyle w:val="TableParagraph"/>
              <w:spacing w:line="230" w:lineRule="exact"/>
              <w:jc w:val="center"/>
            </w:pPr>
            <w:r>
              <w:rPr>
                <w:sz w:val="20"/>
                <w:szCs w:val="20"/>
              </w:rPr>
              <w:t>1</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502E29E3" w14:textId="77777777" w:rsidR="00933443" w:rsidRDefault="00F53596">
            <w:pPr>
              <w:pStyle w:val="TableParagraph"/>
              <w:spacing w:line="230" w:lineRule="exact"/>
              <w:ind w:left="4"/>
              <w:jc w:val="center"/>
              <w:rPr>
                <w:sz w:val="20"/>
                <w:szCs w:val="20"/>
              </w:rPr>
            </w:pPr>
            <w:r>
              <w:rPr>
                <w:sz w:val="20"/>
                <w:szCs w:val="20"/>
              </w:rPr>
              <w:t>0</w:t>
            </w:r>
          </w:p>
          <w:p w14:paraId="1609CEB2" w14:textId="77777777" w:rsidR="00933443" w:rsidRDefault="00F53596">
            <w:pPr>
              <w:pStyle w:val="TableParagraph"/>
              <w:spacing w:before="2" w:line="229" w:lineRule="exact"/>
              <w:ind w:left="4"/>
              <w:jc w:val="center"/>
            </w:pPr>
            <w:r>
              <w:rPr>
                <w:sz w:val="20"/>
                <w:szCs w:val="20"/>
              </w:rPr>
              <w:t>1</w:t>
            </w:r>
          </w:p>
        </w:tc>
      </w:tr>
      <w:tr w:rsidR="00933443" w14:paraId="50975B28" w14:textId="77777777" w:rsidTr="0031048F">
        <w:trPr>
          <w:trHeight w:val="758"/>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0FB05A80" w14:textId="77777777" w:rsidR="00933443" w:rsidRDefault="00F53596">
            <w:pPr>
              <w:widowControl w:val="0"/>
              <w:spacing w:line="230" w:lineRule="exact"/>
              <w:ind w:left="106"/>
            </w:pPr>
            <w:r>
              <w:rPr>
                <w:rFonts w:ascii="Arial" w:hAnsi="Arial" w:cs="Arial Unicode MS"/>
                <w:b/>
                <w:bCs/>
                <w:color w:val="000000"/>
                <w:sz w:val="20"/>
                <w:szCs w:val="20"/>
                <w:u w:color="000000"/>
                <w14:textOutline w14:w="0" w14:cap="flat" w14:cmpd="sng" w14:algn="ctr">
                  <w14:noFill/>
                  <w14:prstDash w14:val="solid"/>
                  <w14:bevel/>
                </w14:textOutline>
              </w:rPr>
              <w:t>F</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7B8C9AF1" w14:textId="77777777" w:rsidR="00933443" w:rsidRDefault="00F53596">
            <w:pPr>
              <w:widowControl w:val="0"/>
              <w:spacing w:line="230" w:lineRule="exact"/>
              <w:ind w:left="106"/>
            </w:pPr>
            <w:r>
              <w:rPr>
                <w:rFonts w:ascii="Arial" w:hAnsi="Arial" w:cs="Arial Unicode MS"/>
                <w:color w:val="000000"/>
                <w:sz w:val="20"/>
                <w:szCs w:val="20"/>
                <w:u w:color="000000"/>
                <w14:textOutline w14:w="0" w14:cap="flat" w14:cmpd="sng" w14:algn="ctr">
                  <w14:noFill/>
                  <w14:prstDash w14:val="solid"/>
                  <w14:bevel/>
                </w14:textOutline>
              </w:rPr>
              <w:t>Provide details of crisis services, hotlines, or advice to call 000 or present to an emergency department in an emergency</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10377" w14:textId="77777777" w:rsidR="00933443" w:rsidRDefault="00F53596">
            <w:pPr>
              <w:widowControl w:val="0"/>
              <w:spacing w:line="230" w:lineRule="exact"/>
              <w:jc w:val="center"/>
            </w:pPr>
            <w:r>
              <w:rPr>
                <w:rFonts w:ascii="Arial" w:hAnsi="Arial" w:cs="Arial Unicode MS"/>
                <w:color w:val="000000"/>
                <w:sz w:val="20"/>
                <w:szCs w:val="20"/>
                <w:u w:color="000000"/>
                <w14:textOutline w14:w="0" w14:cap="flat" w14:cmpd="sng" w14:algn="ctr">
                  <w14:noFill/>
                  <w14:prstDash w14:val="solid"/>
                  <w14:bevel/>
                </w14:textOutline>
              </w:rPr>
              <w:t>1</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798EC611" w14:textId="77777777" w:rsidR="00933443" w:rsidRDefault="00F53596">
            <w:pPr>
              <w:pStyle w:val="TableParagraph"/>
              <w:spacing w:line="230" w:lineRule="exact"/>
              <w:ind w:left="4"/>
              <w:jc w:val="center"/>
              <w:rPr>
                <w:sz w:val="20"/>
                <w:szCs w:val="20"/>
              </w:rPr>
            </w:pPr>
            <w:r>
              <w:rPr>
                <w:sz w:val="20"/>
                <w:szCs w:val="20"/>
              </w:rPr>
              <w:t>0</w:t>
            </w:r>
          </w:p>
          <w:p w14:paraId="75517235" w14:textId="77777777" w:rsidR="00933443" w:rsidRDefault="00F53596">
            <w:pPr>
              <w:pStyle w:val="TableParagraph"/>
              <w:spacing w:before="2" w:line="229" w:lineRule="exact"/>
              <w:ind w:left="4"/>
              <w:jc w:val="center"/>
            </w:pPr>
            <w:r>
              <w:rPr>
                <w:sz w:val="20"/>
                <w:szCs w:val="20"/>
              </w:rPr>
              <w:t>1</w:t>
            </w:r>
          </w:p>
        </w:tc>
      </w:tr>
      <w:tr w:rsidR="00933443" w14:paraId="20C648F6" w14:textId="77777777" w:rsidTr="0031048F">
        <w:trPr>
          <w:trHeight w:val="1156"/>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5990E9C4" w14:textId="77777777" w:rsidR="00933443" w:rsidRDefault="00F53596">
            <w:pPr>
              <w:widowControl w:val="0"/>
              <w:spacing w:line="230" w:lineRule="exact"/>
              <w:ind w:left="106"/>
            </w:pPr>
            <w:r>
              <w:rPr>
                <w:rFonts w:ascii="Arial" w:hAnsi="Arial" w:cs="Arial Unicode MS"/>
                <w:b/>
                <w:bCs/>
                <w:color w:val="000000"/>
                <w:sz w:val="20"/>
                <w:szCs w:val="20"/>
                <w:u w:color="000000"/>
                <w14:textOutline w14:w="0" w14:cap="flat" w14:cmpd="sng" w14:algn="ctr">
                  <w14:noFill/>
                  <w14:prstDash w14:val="solid"/>
                  <w14:bevel/>
                </w14:textOutline>
              </w:rPr>
              <w:t>G</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2764F50C" w14:textId="77777777" w:rsidR="00933443" w:rsidRDefault="00F53596">
            <w:pPr>
              <w:widowControl w:val="0"/>
              <w:spacing w:line="230" w:lineRule="exact"/>
              <w:ind w:left="106"/>
            </w:pPr>
            <w:r>
              <w:rPr>
                <w:rFonts w:ascii="Arial" w:hAnsi="Arial" w:cs="Arial Unicode MS"/>
                <w:color w:val="000000"/>
                <w:sz w:val="20"/>
                <w:szCs w:val="20"/>
                <w:u w:color="000000"/>
                <w14:textOutline w14:w="0" w14:cap="flat" w14:cmpd="sng" w14:algn="ctr">
                  <w14:noFill/>
                  <w14:prstDash w14:val="solid"/>
                  <w14:bevel/>
                </w14:textOutline>
              </w:rPr>
              <w:t xml:space="preserve">Medications are not indicated at this time. However psychosocial interventions and CBT are recommended. There is weak evidence for high dose omega-3 fish oil capsules. Medications may be considered in future if clear evidence of a mood disorder or psychosis emerges.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995F6" w14:textId="34DF8335" w:rsidR="00933443" w:rsidRDefault="00853D80">
            <w:pPr>
              <w:widowControl w:val="0"/>
              <w:spacing w:line="230" w:lineRule="exact"/>
              <w:jc w:val="center"/>
            </w:pPr>
            <w:r>
              <w:t>1</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5B9AFEF1" w14:textId="77777777" w:rsidR="00933443" w:rsidRDefault="00F53596">
            <w:pPr>
              <w:pStyle w:val="TableParagraph"/>
              <w:spacing w:line="230" w:lineRule="exact"/>
              <w:ind w:left="4"/>
              <w:jc w:val="center"/>
              <w:rPr>
                <w:sz w:val="20"/>
                <w:szCs w:val="20"/>
              </w:rPr>
            </w:pPr>
            <w:r>
              <w:rPr>
                <w:sz w:val="20"/>
                <w:szCs w:val="20"/>
              </w:rPr>
              <w:t>0</w:t>
            </w:r>
          </w:p>
          <w:p w14:paraId="64335810" w14:textId="77777777" w:rsidR="00933443" w:rsidRDefault="00F53596">
            <w:pPr>
              <w:pStyle w:val="TableParagraph"/>
              <w:spacing w:before="2" w:line="229" w:lineRule="exact"/>
              <w:ind w:left="4"/>
              <w:jc w:val="center"/>
            </w:pPr>
            <w:r>
              <w:rPr>
                <w:sz w:val="20"/>
                <w:szCs w:val="20"/>
              </w:rPr>
              <w:t>1</w:t>
            </w:r>
          </w:p>
        </w:tc>
      </w:tr>
      <w:tr w:rsidR="00933443" w14:paraId="79E2A23C" w14:textId="77777777" w:rsidTr="0031048F">
        <w:trPr>
          <w:trHeight w:val="548"/>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71E9D576" w14:textId="77777777" w:rsidR="00933443" w:rsidRDefault="00F53596">
            <w:pPr>
              <w:widowControl w:val="0"/>
              <w:spacing w:line="230" w:lineRule="exact"/>
              <w:ind w:left="106"/>
            </w:pPr>
            <w:r>
              <w:rPr>
                <w:rFonts w:ascii="Arial" w:hAnsi="Arial" w:cs="Arial Unicode MS"/>
                <w:b/>
                <w:bCs/>
                <w:color w:val="000000"/>
                <w:sz w:val="20"/>
                <w:szCs w:val="20"/>
                <w:u w:color="000000"/>
                <w14:textOutline w14:w="0" w14:cap="flat" w14:cmpd="sng" w14:algn="ctr">
                  <w14:noFill/>
                  <w14:prstDash w14:val="solid"/>
                  <w14:bevel/>
                </w14:textOutline>
              </w:rPr>
              <w:t>H</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32AF16BD" w14:textId="77777777" w:rsidR="00933443" w:rsidRDefault="00F53596">
            <w:pPr>
              <w:widowControl w:val="0"/>
              <w:spacing w:line="230" w:lineRule="exact"/>
              <w:ind w:left="106"/>
            </w:pPr>
            <w:r>
              <w:rPr>
                <w:rFonts w:ascii="Arial" w:hAnsi="Arial" w:cs="Arial Unicode MS"/>
                <w:color w:val="000000"/>
                <w:sz w:val="20"/>
                <w:szCs w:val="20"/>
                <w:u w:color="000000"/>
                <w14:textOutline w14:w="0" w14:cap="flat" w14:cmpd="sng" w14:algn="ctr">
                  <w14:noFill/>
                  <w14:prstDash w14:val="solid"/>
                  <w14:bevel/>
                </w14:textOutline>
              </w:rPr>
              <w:t xml:space="preserve">Ongoing follow up and monitoring of progress is recommended. </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828B4" w14:textId="77777777" w:rsidR="00933443" w:rsidRDefault="00F53596">
            <w:pPr>
              <w:widowControl w:val="0"/>
              <w:spacing w:line="230" w:lineRule="exact"/>
              <w:jc w:val="center"/>
            </w:pPr>
            <w:r>
              <w:rPr>
                <w:rFonts w:ascii="Arial" w:hAnsi="Arial" w:cs="Arial Unicode MS"/>
                <w:color w:val="000000"/>
                <w:sz w:val="20"/>
                <w:szCs w:val="20"/>
                <w:u w:color="000000"/>
                <w14:textOutline w14:w="0" w14:cap="flat" w14:cmpd="sng" w14:algn="ctr">
                  <w14:noFill/>
                  <w14:prstDash w14:val="solid"/>
                  <w14:bevel/>
                </w14:textOutline>
              </w:rPr>
              <w:t>1</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0E0E4547" w14:textId="77777777" w:rsidR="00933443" w:rsidRDefault="00F53596">
            <w:pPr>
              <w:pStyle w:val="TableParagraph"/>
              <w:spacing w:line="230" w:lineRule="exact"/>
              <w:ind w:left="4"/>
              <w:jc w:val="center"/>
              <w:rPr>
                <w:sz w:val="20"/>
                <w:szCs w:val="20"/>
              </w:rPr>
            </w:pPr>
            <w:r>
              <w:rPr>
                <w:sz w:val="20"/>
                <w:szCs w:val="20"/>
              </w:rPr>
              <w:t>0</w:t>
            </w:r>
          </w:p>
          <w:p w14:paraId="54847E00" w14:textId="77777777" w:rsidR="00933443" w:rsidRDefault="00F53596">
            <w:pPr>
              <w:pStyle w:val="TableParagraph"/>
              <w:spacing w:before="2" w:line="229" w:lineRule="exact"/>
              <w:ind w:left="4"/>
              <w:jc w:val="center"/>
            </w:pPr>
            <w:r>
              <w:rPr>
                <w:sz w:val="20"/>
                <w:szCs w:val="20"/>
              </w:rPr>
              <w:t>1</w:t>
            </w:r>
          </w:p>
        </w:tc>
      </w:tr>
      <w:tr w:rsidR="00933443" w14:paraId="0360164B" w14:textId="77777777" w:rsidTr="0031048F">
        <w:trPr>
          <w:trHeight w:val="758"/>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0676C8A5" w14:textId="77777777" w:rsidR="00933443" w:rsidRDefault="00F53596">
            <w:pPr>
              <w:widowControl w:val="0"/>
              <w:spacing w:line="230" w:lineRule="exact"/>
              <w:ind w:left="106"/>
            </w:pPr>
            <w:r>
              <w:rPr>
                <w:rFonts w:ascii="Arial" w:hAnsi="Arial" w:cs="Arial Unicode MS"/>
                <w:b/>
                <w:bCs/>
                <w:color w:val="000000"/>
                <w:sz w:val="20"/>
                <w:szCs w:val="20"/>
                <w:u w:color="000000"/>
                <w14:textOutline w14:w="0" w14:cap="flat" w14:cmpd="sng" w14:algn="ctr">
                  <w14:noFill/>
                  <w14:prstDash w14:val="solid"/>
                  <w14:bevel/>
                </w14:textOutline>
              </w:rPr>
              <w:t>I</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6" w:type="dxa"/>
              <w:bottom w:w="80" w:type="dxa"/>
              <w:right w:w="80" w:type="dxa"/>
            </w:tcMar>
          </w:tcPr>
          <w:p w14:paraId="15FC0456" w14:textId="77777777" w:rsidR="00933443" w:rsidRDefault="00F53596">
            <w:pPr>
              <w:widowControl w:val="0"/>
              <w:spacing w:line="230" w:lineRule="exact"/>
              <w:ind w:left="106"/>
            </w:pPr>
            <w:r>
              <w:rPr>
                <w:rFonts w:ascii="Arial" w:hAnsi="Arial" w:cs="Arial Unicode MS"/>
                <w:color w:val="000000"/>
                <w:sz w:val="20"/>
                <w:szCs w:val="20"/>
                <w:u w:color="000000"/>
                <w14:textOutline w14:w="0" w14:cap="flat" w14:cmpd="sng" w14:algn="ctr">
                  <w14:noFill/>
                  <w14:prstDash w14:val="solid"/>
                  <w14:bevel/>
                </w14:textOutline>
              </w:rPr>
              <w:t>Referral to a specialised early psychosis programme is recommended, if available. If unavailable, then general psychiatry in public or private sector.</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F1909" w14:textId="77777777" w:rsidR="00933443" w:rsidRDefault="00F53596">
            <w:pPr>
              <w:widowControl w:val="0"/>
              <w:spacing w:line="230" w:lineRule="exact"/>
              <w:jc w:val="center"/>
            </w:pPr>
            <w:r>
              <w:rPr>
                <w:rFonts w:ascii="Arial" w:hAnsi="Arial" w:cs="Arial Unicode MS"/>
                <w:color w:val="000000"/>
                <w:sz w:val="20"/>
                <w:szCs w:val="20"/>
                <w:u w:color="000000"/>
                <w14:textOutline w14:w="0" w14:cap="flat" w14:cmpd="sng" w14:algn="ctr">
                  <w14:noFill/>
                  <w14:prstDash w14:val="solid"/>
                  <w14:bevel/>
                </w14:textOutline>
              </w:rPr>
              <w:t>1</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4" w:type="dxa"/>
              <w:bottom w:w="80" w:type="dxa"/>
              <w:right w:w="80" w:type="dxa"/>
            </w:tcMar>
          </w:tcPr>
          <w:p w14:paraId="0FB00DD1" w14:textId="77777777" w:rsidR="00933443" w:rsidRDefault="00F53596">
            <w:pPr>
              <w:pStyle w:val="TableParagraph"/>
              <w:spacing w:line="230" w:lineRule="exact"/>
              <w:ind w:left="4"/>
              <w:jc w:val="center"/>
              <w:rPr>
                <w:sz w:val="20"/>
                <w:szCs w:val="20"/>
              </w:rPr>
            </w:pPr>
            <w:r>
              <w:rPr>
                <w:sz w:val="20"/>
                <w:szCs w:val="20"/>
              </w:rPr>
              <w:t>0</w:t>
            </w:r>
          </w:p>
          <w:p w14:paraId="700ED075" w14:textId="77777777" w:rsidR="00933443" w:rsidRDefault="00F53596">
            <w:pPr>
              <w:pStyle w:val="TableParagraph"/>
              <w:spacing w:before="2" w:line="229" w:lineRule="exact"/>
              <w:ind w:left="4"/>
              <w:jc w:val="center"/>
            </w:pPr>
            <w:r>
              <w:rPr>
                <w:sz w:val="20"/>
                <w:szCs w:val="20"/>
              </w:rPr>
              <w:t>1</w:t>
            </w:r>
          </w:p>
        </w:tc>
      </w:tr>
      <w:tr w:rsidR="00933443" w14:paraId="7A80561C" w14:textId="77777777" w:rsidTr="0031048F">
        <w:trPr>
          <w:trHeight w:val="446"/>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3F59E" w14:textId="77777777" w:rsidR="00933443" w:rsidRDefault="00933443"/>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80" w:type="dxa"/>
              <w:left w:w="2692" w:type="dxa"/>
              <w:bottom w:w="80" w:type="dxa"/>
              <w:right w:w="80" w:type="dxa"/>
            </w:tcMar>
          </w:tcPr>
          <w:p w14:paraId="023274FC" w14:textId="77777777" w:rsidR="00933443" w:rsidRDefault="00F53596" w:rsidP="00DF405A">
            <w:pPr>
              <w:pStyle w:val="TableParagraph"/>
              <w:spacing w:before="3" w:line="229" w:lineRule="exact"/>
              <w:rPr>
                <w:b/>
                <w:bCs/>
                <w:sz w:val="20"/>
                <w:szCs w:val="20"/>
              </w:rPr>
            </w:pPr>
            <w:r>
              <w:rPr>
                <w:b/>
                <w:bCs/>
                <w:sz w:val="20"/>
                <w:szCs w:val="20"/>
              </w:rPr>
              <w:t>Up</w:t>
            </w:r>
            <w:r>
              <w:rPr>
                <w:b/>
                <w:bCs/>
                <w:spacing w:val="-5"/>
                <w:sz w:val="20"/>
                <w:szCs w:val="20"/>
              </w:rPr>
              <w:t xml:space="preserve"> </w:t>
            </w:r>
            <w:r>
              <w:rPr>
                <w:b/>
                <w:bCs/>
                <w:sz w:val="20"/>
                <w:szCs w:val="20"/>
              </w:rPr>
              <w:t>to a</w:t>
            </w:r>
            <w:r>
              <w:rPr>
                <w:b/>
                <w:bCs/>
                <w:spacing w:val="-5"/>
                <w:sz w:val="20"/>
                <w:szCs w:val="20"/>
              </w:rPr>
              <w:t xml:space="preserve"> </w:t>
            </w:r>
            <w:r>
              <w:rPr>
                <w:b/>
                <w:bCs/>
                <w:sz w:val="20"/>
                <w:szCs w:val="20"/>
              </w:rPr>
              <w:t>maximum</w:t>
            </w:r>
            <w:r>
              <w:rPr>
                <w:b/>
                <w:bCs/>
                <w:spacing w:val="-2"/>
                <w:sz w:val="20"/>
                <w:szCs w:val="20"/>
              </w:rPr>
              <w:t xml:space="preserve"> </w:t>
            </w:r>
            <w:r>
              <w:rPr>
                <w:b/>
                <w:bCs/>
                <w:sz w:val="20"/>
                <w:szCs w:val="20"/>
              </w:rPr>
              <w:t>of 5 marks</w:t>
            </w:r>
            <w:r>
              <w:rPr>
                <w:b/>
                <w:bCs/>
                <w:spacing w:val="-1"/>
                <w:sz w:val="20"/>
                <w:szCs w:val="20"/>
              </w:rPr>
              <w:t xml:space="preserve"> </w:t>
            </w:r>
            <w:r>
              <w:rPr>
                <w:b/>
                <w:bCs/>
                <w:sz w:val="20"/>
                <w:szCs w:val="20"/>
              </w:rPr>
              <w:t>in</w:t>
            </w:r>
            <w:r>
              <w:rPr>
                <w:b/>
                <w:bCs/>
                <w:spacing w:val="-2"/>
                <w:sz w:val="20"/>
                <w:szCs w:val="20"/>
              </w:rPr>
              <w:t xml:space="preserve"> </w:t>
            </w:r>
            <w:r>
              <w:rPr>
                <w:b/>
                <w:bCs/>
                <w:spacing w:val="-3"/>
                <w:sz w:val="20"/>
                <w:szCs w:val="20"/>
              </w:rPr>
              <w:t>total</w:t>
            </w:r>
          </w:p>
          <w:p w14:paraId="64BE9F11" w14:textId="77777777" w:rsidR="00933443" w:rsidRDefault="00F53596">
            <w:pPr>
              <w:pStyle w:val="TableParagraph"/>
              <w:spacing w:line="206" w:lineRule="exact"/>
              <w:ind w:right="302"/>
              <w:jc w:val="right"/>
            </w:pPr>
            <w:r>
              <w:rPr>
                <w:b/>
                <w:bCs/>
                <w:spacing w:val="-1"/>
                <w:sz w:val="20"/>
                <w:szCs w:val="20"/>
              </w:rPr>
              <w:t>TOTAL:</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93FDE" w14:textId="77777777" w:rsidR="00933443" w:rsidRDefault="00933443"/>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41FAF" w14:textId="77777777" w:rsidR="00933443" w:rsidRDefault="00933443"/>
        </w:tc>
      </w:tr>
    </w:tbl>
    <w:p w14:paraId="166100B1" w14:textId="77777777" w:rsidR="00933443" w:rsidRDefault="00933443">
      <w:pPr>
        <w:pStyle w:val="BodyText"/>
        <w:spacing w:before="3"/>
        <w:rPr>
          <w:b/>
          <w:bCs/>
        </w:rPr>
      </w:pPr>
    </w:p>
    <w:p w14:paraId="0C1F142A" w14:textId="49B1647E" w:rsidR="00933443" w:rsidRDefault="00F53596" w:rsidP="002B6176">
      <w:pPr>
        <w:pStyle w:val="Body"/>
        <w:ind w:left="880"/>
      </w:pPr>
      <w:r>
        <w:rPr>
          <w:b/>
          <w:bCs/>
          <w:sz w:val="18"/>
          <w:szCs w:val="18"/>
          <w:u w:val="single"/>
          <w:lang w:val="de-DE"/>
        </w:rPr>
        <w:t>Note</w:t>
      </w:r>
      <w:r>
        <w:rPr>
          <w:b/>
          <w:bCs/>
          <w:spacing w:val="-4"/>
          <w:sz w:val="18"/>
          <w:szCs w:val="18"/>
          <w:u w:val="single"/>
        </w:rPr>
        <w:t xml:space="preserve"> </w:t>
      </w:r>
      <w:r>
        <w:rPr>
          <w:b/>
          <w:bCs/>
          <w:sz w:val="18"/>
          <w:szCs w:val="18"/>
          <w:u w:val="single"/>
        </w:rPr>
        <w:t>to</w:t>
      </w:r>
      <w:r>
        <w:rPr>
          <w:b/>
          <w:bCs/>
          <w:spacing w:val="-3"/>
          <w:sz w:val="18"/>
          <w:szCs w:val="18"/>
          <w:u w:val="single"/>
        </w:rPr>
        <w:t xml:space="preserve"> </w:t>
      </w:r>
      <w:r>
        <w:rPr>
          <w:b/>
          <w:bCs/>
          <w:sz w:val="18"/>
          <w:szCs w:val="18"/>
          <w:u w:val="single"/>
          <w:lang w:val="en-US"/>
        </w:rPr>
        <w:t>Examiners</w:t>
      </w:r>
      <w:r>
        <w:rPr>
          <w:b/>
          <w:bCs/>
          <w:sz w:val="18"/>
          <w:szCs w:val="18"/>
        </w:rPr>
        <w:t>:</w:t>
      </w:r>
      <w:r>
        <w:rPr>
          <w:b/>
          <w:bCs/>
          <w:spacing w:val="-4"/>
          <w:sz w:val="18"/>
          <w:szCs w:val="18"/>
        </w:rPr>
        <w:t xml:space="preserve"> </w:t>
      </w:r>
      <w:r>
        <w:rPr>
          <w:b/>
          <w:bCs/>
          <w:sz w:val="18"/>
          <w:szCs w:val="18"/>
          <w:lang w:val="de-DE"/>
        </w:rPr>
        <w:t>Final</w:t>
      </w:r>
      <w:r>
        <w:rPr>
          <w:b/>
          <w:bCs/>
          <w:spacing w:val="-2"/>
          <w:sz w:val="18"/>
          <w:szCs w:val="18"/>
        </w:rPr>
        <w:t xml:space="preserve"> </w:t>
      </w:r>
      <w:r>
        <w:rPr>
          <w:b/>
          <w:bCs/>
          <w:sz w:val="18"/>
          <w:szCs w:val="18"/>
        </w:rPr>
        <w:t>mark</w:t>
      </w:r>
      <w:r>
        <w:rPr>
          <w:b/>
          <w:bCs/>
          <w:spacing w:val="-5"/>
          <w:sz w:val="18"/>
          <w:szCs w:val="18"/>
        </w:rPr>
        <w:t xml:space="preserve"> </w:t>
      </w:r>
      <w:r>
        <w:rPr>
          <w:b/>
          <w:bCs/>
          <w:sz w:val="18"/>
          <w:szCs w:val="18"/>
        </w:rPr>
        <w:t>is</w:t>
      </w:r>
      <w:r>
        <w:rPr>
          <w:b/>
          <w:bCs/>
          <w:spacing w:val="-5"/>
          <w:sz w:val="18"/>
          <w:szCs w:val="18"/>
        </w:rPr>
        <w:t xml:space="preserve"> </w:t>
      </w:r>
      <w:r>
        <w:rPr>
          <w:b/>
          <w:bCs/>
          <w:sz w:val="18"/>
          <w:szCs w:val="18"/>
          <w:lang w:val="da-DK"/>
        </w:rPr>
        <w:t>set at</w:t>
      </w:r>
      <w:r>
        <w:rPr>
          <w:b/>
          <w:bCs/>
          <w:spacing w:val="-5"/>
          <w:sz w:val="18"/>
          <w:szCs w:val="18"/>
        </w:rPr>
        <w:t xml:space="preserve"> </w:t>
      </w:r>
      <w:r>
        <w:rPr>
          <w:b/>
          <w:bCs/>
          <w:sz w:val="18"/>
          <w:szCs w:val="18"/>
          <w:lang w:val="en-US"/>
        </w:rPr>
        <w:t>not</w:t>
      </w:r>
      <w:r>
        <w:rPr>
          <w:b/>
          <w:bCs/>
          <w:spacing w:val="-1"/>
          <w:sz w:val="18"/>
          <w:szCs w:val="18"/>
        </w:rPr>
        <w:t xml:space="preserve"> </w:t>
      </w:r>
      <w:r>
        <w:rPr>
          <w:b/>
          <w:bCs/>
          <w:sz w:val="18"/>
          <w:szCs w:val="18"/>
          <w:lang w:val="en-US"/>
        </w:rPr>
        <w:t>more than</w:t>
      </w:r>
      <w:r>
        <w:rPr>
          <w:b/>
          <w:bCs/>
          <w:spacing w:val="-3"/>
          <w:sz w:val="18"/>
          <w:szCs w:val="18"/>
        </w:rPr>
        <w:t xml:space="preserve"> </w:t>
      </w:r>
      <w:r w:rsidR="0031048F">
        <w:rPr>
          <w:b/>
          <w:bCs/>
          <w:sz w:val="18"/>
          <w:szCs w:val="18"/>
        </w:rPr>
        <w:t>5</w:t>
      </w:r>
      <w:r>
        <w:rPr>
          <w:b/>
          <w:bCs/>
          <w:sz w:val="18"/>
          <w:szCs w:val="18"/>
        </w:rPr>
        <w:t>.</w:t>
      </w:r>
      <w:r>
        <w:rPr>
          <w:b/>
          <w:bCs/>
          <w:spacing w:val="-3"/>
          <w:sz w:val="18"/>
          <w:szCs w:val="18"/>
        </w:rPr>
        <w:t xml:space="preserve"> </w:t>
      </w:r>
      <w:r>
        <w:rPr>
          <w:b/>
          <w:bCs/>
          <w:sz w:val="18"/>
          <w:szCs w:val="18"/>
          <w:lang w:val="it-IT"/>
        </w:rPr>
        <w:t>(i.e.</w:t>
      </w:r>
      <w:r>
        <w:rPr>
          <w:b/>
          <w:bCs/>
          <w:spacing w:val="-3"/>
          <w:sz w:val="18"/>
          <w:szCs w:val="18"/>
        </w:rPr>
        <w:t xml:space="preserve"> </w:t>
      </w:r>
      <w:r>
        <w:rPr>
          <w:b/>
          <w:bCs/>
          <w:sz w:val="18"/>
          <w:szCs w:val="18"/>
        </w:rPr>
        <w:t>if</w:t>
      </w:r>
      <w:r>
        <w:rPr>
          <w:b/>
          <w:bCs/>
          <w:spacing w:val="-4"/>
          <w:sz w:val="18"/>
          <w:szCs w:val="18"/>
        </w:rPr>
        <w:t xml:space="preserve"> </w:t>
      </w:r>
      <w:r>
        <w:rPr>
          <w:b/>
          <w:bCs/>
          <w:sz w:val="18"/>
          <w:szCs w:val="18"/>
          <w:lang w:val="en-US"/>
        </w:rPr>
        <w:t>they</w:t>
      </w:r>
      <w:r>
        <w:rPr>
          <w:b/>
          <w:bCs/>
          <w:spacing w:val="-5"/>
          <w:sz w:val="18"/>
          <w:szCs w:val="18"/>
        </w:rPr>
        <w:t xml:space="preserve"> </w:t>
      </w:r>
      <w:r>
        <w:rPr>
          <w:b/>
          <w:bCs/>
          <w:sz w:val="18"/>
          <w:szCs w:val="18"/>
        </w:rPr>
        <w:t>score</w:t>
      </w:r>
      <w:r>
        <w:rPr>
          <w:b/>
          <w:bCs/>
          <w:spacing w:val="-1"/>
          <w:sz w:val="18"/>
          <w:szCs w:val="18"/>
        </w:rPr>
        <w:t xml:space="preserve"> </w:t>
      </w:r>
      <w:r>
        <w:rPr>
          <w:b/>
          <w:bCs/>
          <w:sz w:val="18"/>
          <w:szCs w:val="18"/>
          <w:lang w:val="en-US"/>
        </w:rPr>
        <w:t>more,</w:t>
      </w:r>
      <w:r>
        <w:rPr>
          <w:b/>
          <w:bCs/>
          <w:spacing w:val="2"/>
          <w:sz w:val="18"/>
          <w:szCs w:val="18"/>
        </w:rPr>
        <w:t xml:space="preserve"> </w:t>
      </w:r>
      <w:r>
        <w:rPr>
          <w:b/>
          <w:bCs/>
          <w:sz w:val="18"/>
          <w:szCs w:val="18"/>
        </w:rPr>
        <w:t>final</w:t>
      </w:r>
      <w:r>
        <w:rPr>
          <w:b/>
          <w:bCs/>
          <w:spacing w:val="1"/>
          <w:sz w:val="18"/>
          <w:szCs w:val="18"/>
        </w:rPr>
        <w:t xml:space="preserve"> </w:t>
      </w:r>
      <w:r>
        <w:rPr>
          <w:b/>
          <w:bCs/>
          <w:sz w:val="18"/>
          <w:szCs w:val="18"/>
        </w:rPr>
        <w:t>mark</w:t>
      </w:r>
      <w:r>
        <w:rPr>
          <w:b/>
          <w:bCs/>
          <w:spacing w:val="-5"/>
          <w:sz w:val="18"/>
          <w:szCs w:val="18"/>
        </w:rPr>
        <w:t xml:space="preserve"> </w:t>
      </w:r>
      <w:r>
        <w:rPr>
          <w:b/>
          <w:bCs/>
          <w:sz w:val="18"/>
          <w:szCs w:val="18"/>
        </w:rPr>
        <w:t>is</w:t>
      </w:r>
      <w:r>
        <w:rPr>
          <w:b/>
          <w:bCs/>
          <w:spacing w:val="-1"/>
          <w:sz w:val="18"/>
          <w:szCs w:val="18"/>
        </w:rPr>
        <w:t xml:space="preserve"> </w:t>
      </w:r>
      <w:r>
        <w:rPr>
          <w:b/>
          <w:bCs/>
          <w:sz w:val="18"/>
          <w:szCs w:val="18"/>
        </w:rPr>
        <w:t>still</w:t>
      </w:r>
      <w:r>
        <w:rPr>
          <w:b/>
          <w:bCs/>
          <w:spacing w:val="7"/>
          <w:sz w:val="18"/>
          <w:szCs w:val="18"/>
        </w:rPr>
        <w:t xml:space="preserve"> </w:t>
      </w:r>
      <w:r w:rsidR="0031048F">
        <w:rPr>
          <w:b/>
          <w:bCs/>
          <w:spacing w:val="-5"/>
          <w:sz w:val="18"/>
          <w:szCs w:val="18"/>
        </w:rPr>
        <w:t>5</w:t>
      </w:r>
      <w:bookmarkEnd w:id="3"/>
    </w:p>
    <w:sectPr w:rsidR="00933443" w:rsidSect="0005513F">
      <w:headerReference w:type="default" r:id="rId9"/>
      <w:footerReference w:type="default" r:id="rId10"/>
      <w:pgSz w:w="11920" w:h="16840"/>
      <w:pgMar w:top="794" w:right="720" w:bottom="720" w:left="720" w:header="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CB190" w14:textId="77777777" w:rsidR="00F53596" w:rsidRDefault="00F53596">
      <w:r>
        <w:separator/>
      </w:r>
    </w:p>
  </w:endnote>
  <w:endnote w:type="continuationSeparator" w:id="0">
    <w:p w14:paraId="1313577E" w14:textId="77777777" w:rsidR="00F53596" w:rsidRDefault="00F5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23E9" w14:textId="77777777" w:rsidR="00933443" w:rsidRDefault="0093344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5F6A" w14:textId="77777777" w:rsidR="00F53596" w:rsidRDefault="00F53596">
      <w:r>
        <w:separator/>
      </w:r>
    </w:p>
  </w:footnote>
  <w:footnote w:type="continuationSeparator" w:id="0">
    <w:p w14:paraId="7E346572" w14:textId="77777777" w:rsidR="00F53596" w:rsidRDefault="00F5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3C74" w14:textId="77777777" w:rsidR="00B40B0D" w:rsidRDefault="00B40B0D">
    <w:pPr>
      <w:pStyle w:val="HeaderFooter"/>
    </w:pPr>
  </w:p>
  <w:p w14:paraId="6FD51E04" w14:textId="77777777" w:rsidR="00F724D3" w:rsidRDefault="00F724D3" w:rsidP="00F724D3">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AD9E6B0" wp14:editId="1473F7CF">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90CE0" id="Rectangle 4" o:spid="_x0000_s1026" style="position:absolute;margin-left:311.4pt;margin-top:27.9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3FF67C11" wp14:editId="6E027708">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32B79" id="AutoShape 3" o:spid="_x0000_s1026" style="position:absolute;margin-left:0;margin-top:842.05pt;width:445.9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F9D6C75" wp14:editId="0556BCC5">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AD75E" w14:textId="77777777" w:rsidR="00F724D3" w:rsidRDefault="00F724D3" w:rsidP="00F724D3">
                          <w:pPr>
                            <w:pStyle w:val="BodyText"/>
                            <w:spacing w:line="245" w:lineRule="exact"/>
                            <w:ind w:left="20"/>
                            <w:rPr>
                              <w:rFonts w:ascii="Calibri"/>
                            </w:rPr>
                          </w:pPr>
                          <w:r>
                            <w:rPr>
                              <w:rFonts w:ascii="Calibri"/>
                            </w:rP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D6C75" id="_x0000_t202" coordsize="21600,21600" o:spt="202" path="m,l,21600r21600,l21600,xe">
              <v:stroke joinstyle="miter"/>
              <v:path gradientshapeok="t" o:connecttype="rect"/>
            </v:shapetype>
            <v:shape id="Text Box 2" o:spid="_x0000_s1026" type="#_x0000_t202" style="position:absolute;margin-left:216.9pt;margin-top:37.4pt;width:93.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7A6AD75E" w14:textId="77777777" w:rsidR="00F724D3" w:rsidRDefault="00F724D3" w:rsidP="00F724D3">
                    <w:pPr>
                      <w:pStyle w:val="BodyText"/>
                      <w:spacing w:line="245" w:lineRule="exact"/>
                      <w:ind w:left="20"/>
                      <w:rPr>
                        <w:rFonts w:ascii="Calibri"/>
                      </w:rPr>
                    </w:pPr>
                    <w:r>
                      <w:rPr>
                        <w:rFonts w:ascii="Calibri"/>
                      </w:rPr>
                      <w:t>CANDIDATES NAME:</w:t>
                    </w:r>
                  </w:p>
                </w:txbxContent>
              </v:textbox>
              <w10:wrap anchorx="page" anchory="page"/>
            </v:shape>
          </w:pict>
        </mc:Fallback>
      </mc:AlternateContent>
    </w:r>
  </w:p>
  <w:p w14:paraId="5DED7CCF" w14:textId="77777777" w:rsidR="00F724D3" w:rsidRDefault="00F724D3" w:rsidP="00F724D3"/>
  <w:p w14:paraId="3F1D8BB0" w14:textId="5DF0D010" w:rsidR="00933443" w:rsidRDefault="00933443" w:rsidP="00F724D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F85"/>
    <w:multiLevelType w:val="hybridMultilevel"/>
    <w:tmpl w:val="EEBEA14A"/>
    <w:lvl w:ilvl="0" w:tplc="2C983E76">
      <w:start w:val="1"/>
      <w:numFmt w:val="bullet"/>
      <w:lvlText w:val="-"/>
      <w:lvlJc w:val="left"/>
      <w:pPr>
        <w:tabs>
          <w:tab w:val="left" w:pos="828"/>
        </w:tabs>
        <w:ind w:left="82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7EC9002">
      <w:start w:val="1"/>
      <w:numFmt w:val="bullet"/>
      <w:lvlText w:val="•"/>
      <w:lvlJc w:val="left"/>
      <w:pPr>
        <w:tabs>
          <w:tab w:val="left" w:pos="827"/>
          <w:tab w:val="left" w:pos="828"/>
        </w:tabs>
        <w:ind w:left="133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EA8022A">
      <w:start w:val="1"/>
      <w:numFmt w:val="bullet"/>
      <w:lvlText w:val="•"/>
      <w:lvlJc w:val="left"/>
      <w:pPr>
        <w:tabs>
          <w:tab w:val="left" w:pos="827"/>
          <w:tab w:val="left" w:pos="828"/>
        </w:tabs>
        <w:ind w:left="1844"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3BC8A42">
      <w:start w:val="1"/>
      <w:numFmt w:val="bullet"/>
      <w:lvlText w:val="•"/>
      <w:lvlJc w:val="left"/>
      <w:pPr>
        <w:tabs>
          <w:tab w:val="left" w:pos="827"/>
          <w:tab w:val="left" w:pos="828"/>
        </w:tabs>
        <w:ind w:left="235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E28F5B6">
      <w:start w:val="1"/>
      <w:numFmt w:val="bullet"/>
      <w:lvlText w:val="•"/>
      <w:lvlJc w:val="left"/>
      <w:pPr>
        <w:tabs>
          <w:tab w:val="left" w:pos="827"/>
          <w:tab w:val="left" w:pos="828"/>
        </w:tabs>
        <w:ind w:left="286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EF2BBDA">
      <w:start w:val="1"/>
      <w:numFmt w:val="bullet"/>
      <w:lvlText w:val="•"/>
      <w:lvlJc w:val="left"/>
      <w:pPr>
        <w:tabs>
          <w:tab w:val="left" w:pos="827"/>
          <w:tab w:val="left" w:pos="828"/>
        </w:tabs>
        <w:ind w:left="338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778B07A">
      <w:start w:val="1"/>
      <w:numFmt w:val="bullet"/>
      <w:lvlText w:val="•"/>
      <w:lvlJc w:val="left"/>
      <w:pPr>
        <w:tabs>
          <w:tab w:val="left" w:pos="827"/>
          <w:tab w:val="left" w:pos="828"/>
        </w:tabs>
        <w:ind w:left="3894"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3EAF7C0">
      <w:start w:val="1"/>
      <w:numFmt w:val="bullet"/>
      <w:lvlText w:val="•"/>
      <w:lvlJc w:val="left"/>
      <w:pPr>
        <w:tabs>
          <w:tab w:val="left" w:pos="827"/>
          <w:tab w:val="left" w:pos="828"/>
        </w:tabs>
        <w:ind w:left="440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F4C2AAA">
      <w:start w:val="1"/>
      <w:numFmt w:val="bullet"/>
      <w:lvlText w:val="•"/>
      <w:lvlJc w:val="left"/>
      <w:pPr>
        <w:tabs>
          <w:tab w:val="left" w:pos="827"/>
          <w:tab w:val="left" w:pos="828"/>
        </w:tabs>
        <w:ind w:left="491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C6423C"/>
    <w:multiLevelType w:val="hybridMultilevel"/>
    <w:tmpl w:val="7A0238FA"/>
    <w:lvl w:ilvl="0" w:tplc="2506D896">
      <w:start w:val="1"/>
      <w:numFmt w:val="bullet"/>
      <w:lvlText w:val="•"/>
      <w:lvlJc w:val="left"/>
      <w:pPr>
        <w:tabs>
          <w:tab w:val="left" w:pos="223"/>
        </w:tabs>
        <w:ind w:left="222"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FCE4632">
      <w:start w:val="1"/>
      <w:numFmt w:val="bullet"/>
      <w:lvlText w:val="•"/>
      <w:lvlJc w:val="left"/>
      <w:pPr>
        <w:tabs>
          <w:tab w:val="left" w:pos="223"/>
        </w:tabs>
        <w:ind w:left="800"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5B09C2E">
      <w:start w:val="1"/>
      <w:numFmt w:val="bullet"/>
      <w:lvlText w:val="•"/>
      <w:lvlJc w:val="left"/>
      <w:pPr>
        <w:tabs>
          <w:tab w:val="left" w:pos="223"/>
        </w:tabs>
        <w:ind w:left="1384"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BF299B0">
      <w:start w:val="1"/>
      <w:numFmt w:val="bullet"/>
      <w:lvlText w:val="•"/>
      <w:lvlJc w:val="left"/>
      <w:pPr>
        <w:tabs>
          <w:tab w:val="left" w:pos="223"/>
        </w:tabs>
        <w:ind w:left="1969"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1A2F64C">
      <w:start w:val="1"/>
      <w:numFmt w:val="bullet"/>
      <w:lvlText w:val="•"/>
      <w:lvlJc w:val="left"/>
      <w:pPr>
        <w:tabs>
          <w:tab w:val="left" w:pos="223"/>
        </w:tabs>
        <w:ind w:left="2553"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44C51A6">
      <w:start w:val="1"/>
      <w:numFmt w:val="bullet"/>
      <w:lvlText w:val="•"/>
      <w:lvlJc w:val="left"/>
      <w:pPr>
        <w:tabs>
          <w:tab w:val="left" w:pos="223"/>
        </w:tabs>
        <w:ind w:left="3138"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D8436D8">
      <w:start w:val="1"/>
      <w:numFmt w:val="bullet"/>
      <w:lvlText w:val="•"/>
      <w:lvlJc w:val="left"/>
      <w:pPr>
        <w:tabs>
          <w:tab w:val="left" w:pos="223"/>
        </w:tabs>
        <w:ind w:left="3722"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CD8017E">
      <w:start w:val="1"/>
      <w:numFmt w:val="bullet"/>
      <w:lvlText w:val="•"/>
      <w:lvlJc w:val="left"/>
      <w:pPr>
        <w:tabs>
          <w:tab w:val="left" w:pos="223"/>
        </w:tabs>
        <w:ind w:left="4306"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FF26056">
      <w:start w:val="1"/>
      <w:numFmt w:val="bullet"/>
      <w:lvlText w:val="•"/>
      <w:lvlJc w:val="left"/>
      <w:pPr>
        <w:tabs>
          <w:tab w:val="left" w:pos="223"/>
        </w:tabs>
        <w:ind w:left="4891"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B90BDE"/>
    <w:multiLevelType w:val="hybridMultilevel"/>
    <w:tmpl w:val="F8CC6DCC"/>
    <w:lvl w:ilvl="0" w:tplc="C5BC3792">
      <w:start w:val="1"/>
      <w:numFmt w:val="bullet"/>
      <w:lvlText w:val="-"/>
      <w:lvlJc w:val="left"/>
      <w:pPr>
        <w:ind w:left="900" w:hanging="327"/>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5AD4EBD4">
      <w:start w:val="1"/>
      <w:numFmt w:val="bullet"/>
      <w:lvlText w:val="•"/>
      <w:lvlJc w:val="left"/>
      <w:pPr>
        <w:ind w:left="1405"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062C368">
      <w:start w:val="1"/>
      <w:numFmt w:val="bullet"/>
      <w:lvlText w:val="•"/>
      <w:lvlJc w:val="left"/>
      <w:pPr>
        <w:ind w:left="1917"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5CEDE74">
      <w:start w:val="1"/>
      <w:numFmt w:val="bullet"/>
      <w:lvlText w:val="•"/>
      <w:lvlJc w:val="left"/>
      <w:pPr>
        <w:ind w:left="2430"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2A8DB4">
      <w:start w:val="1"/>
      <w:numFmt w:val="bullet"/>
      <w:lvlText w:val="•"/>
      <w:lvlJc w:val="left"/>
      <w:pPr>
        <w:ind w:left="2942"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570C7EE">
      <w:start w:val="1"/>
      <w:numFmt w:val="bullet"/>
      <w:lvlText w:val="•"/>
      <w:lvlJc w:val="left"/>
      <w:pPr>
        <w:ind w:left="3455"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63AADBA">
      <w:start w:val="1"/>
      <w:numFmt w:val="bullet"/>
      <w:lvlText w:val="•"/>
      <w:lvlJc w:val="left"/>
      <w:pPr>
        <w:ind w:left="3967"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F3C877C">
      <w:start w:val="1"/>
      <w:numFmt w:val="bullet"/>
      <w:lvlText w:val="•"/>
      <w:lvlJc w:val="left"/>
      <w:pPr>
        <w:ind w:left="4479"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F1CA61A">
      <w:start w:val="1"/>
      <w:numFmt w:val="bullet"/>
      <w:lvlText w:val="•"/>
      <w:lvlJc w:val="left"/>
      <w:pPr>
        <w:ind w:left="4992"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30E3DD8"/>
    <w:multiLevelType w:val="hybridMultilevel"/>
    <w:tmpl w:val="96BA0BEA"/>
    <w:lvl w:ilvl="0" w:tplc="5B460330">
      <w:start w:val="1"/>
      <w:numFmt w:val="bullet"/>
      <w:lvlText w:val="•"/>
      <w:lvlJc w:val="left"/>
      <w:pPr>
        <w:tabs>
          <w:tab w:val="left" w:pos="827"/>
          <w:tab w:val="left" w:pos="828"/>
        </w:tabs>
        <w:ind w:left="597" w:hanging="597"/>
      </w:pPr>
      <w:rPr>
        <w:rFonts w:ascii="Arial" w:eastAsia="Arial" w:hAnsi="Arial" w:cs="Aria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1" w:tplc="A9A6F2C0">
      <w:start w:val="1"/>
      <w:numFmt w:val="bullet"/>
      <w:lvlText w:val="•"/>
      <w:lvlJc w:val="left"/>
      <w:pPr>
        <w:tabs>
          <w:tab w:val="left" w:pos="827"/>
          <w:tab w:val="left" w:pos="828"/>
        </w:tabs>
        <w:ind w:left="656" w:hanging="1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CF0CE1C">
      <w:start w:val="1"/>
      <w:numFmt w:val="bullet"/>
      <w:lvlText w:val="•"/>
      <w:lvlJc w:val="left"/>
      <w:pPr>
        <w:tabs>
          <w:tab w:val="left" w:pos="827"/>
          <w:tab w:val="left" w:pos="828"/>
        </w:tabs>
        <w:ind w:left="1216"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DA014F2">
      <w:start w:val="1"/>
      <w:numFmt w:val="bullet"/>
      <w:lvlText w:val="•"/>
      <w:lvlJc w:val="left"/>
      <w:pPr>
        <w:tabs>
          <w:tab w:val="left" w:pos="827"/>
          <w:tab w:val="left" w:pos="828"/>
        </w:tabs>
        <w:ind w:left="177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02201DA">
      <w:start w:val="1"/>
      <w:numFmt w:val="bullet"/>
      <w:lvlText w:val="•"/>
      <w:lvlJc w:val="left"/>
      <w:pPr>
        <w:tabs>
          <w:tab w:val="left" w:pos="827"/>
          <w:tab w:val="left" w:pos="828"/>
        </w:tabs>
        <w:ind w:left="2335" w:hanging="4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33E8E5C">
      <w:start w:val="1"/>
      <w:numFmt w:val="bullet"/>
      <w:lvlText w:val="•"/>
      <w:lvlJc w:val="left"/>
      <w:pPr>
        <w:tabs>
          <w:tab w:val="left" w:pos="827"/>
          <w:tab w:val="left" w:pos="828"/>
        </w:tabs>
        <w:ind w:left="2896" w:hanging="5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E807C16">
      <w:start w:val="1"/>
      <w:numFmt w:val="bullet"/>
      <w:lvlText w:val="•"/>
      <w:lvlJc w:val="left"/>
      <w:pPr>
        <w:tabs>
          <w:tab w:val="left" w:pos="827"/>
          <w:tab w:val="left" w:pos="828"/>
        </w:tabs>
        <w:ind w:left="3455" w:hanging="67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7486212">
      <w:start w:val="1"/>
      <w:numFmt w:val="bullet"/>
      <w:lvlText w:val="•"/>
      <w:lvlJc w:val="left"/>
      <w:pPr>
        <w:tabs>
          <w:tab w:val="left" w:pos="827"/>
          <w:tab w:val="left" w:pos="828"/>
        </w:tabs>
        <w:ind w:left="4145" w:hanging="2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0CEE2D8">
      <w:start w:val="1"/>
      <w:numFmt w:val="bullet"/>
      <w:lvlText w:val="•"/>
      <w:lvlJc w:val="left"/>
      <w:pPr>
        <w:tabs>
          <w:tab w:val="left" w:pos="827"/>
          <w:tab w:val="left" w:pos="828"/>
        </w:tabs>
        <w:ind w:left="4706"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0074F9B"/>
    <w:multiLevelType w:val="hybridMultilevel"/>
    <w:tmpl w:val="7A66344C"/>
    <w:lvl w:ilvl="0" w:tplc="8E8288DE">
      <w:start w:val="1"/>
      <w:numFmt w:val="bullet"/>
      <w:lvlText w:val="•"/>
      <w:lvlJc w:val="left"/>
      <w:pPr>
        <w:tabs>
          <w:tab w:val="left" w:pos="827"/>
          <w:tab w:val="left" w:pos="828"/>
        </w:tabs>
        <w:ind w:left="597" w:hanging="597"/>
      </w:pPr>
      <w:rPr>
        <w:rFonts w:ascii="Arial" w:eastAsia="Arial" w:hAnsi="Arial" w:cs="Aria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1" w:tplc="4C1EA6C0">
      <w:start w:val="1"/>
      <w:numFmt w:val="bullet"/>
      <w:lvlText w:val="•"/>
      <w:lvlJc w:val="left"/>
      <w:pPr>
        <w:tabs>
          <w:tab w:val="left" w:pos="827"/>
          <w:tab w:val="left" w:pos="828"/>
        </w:tabs>
        <w:ind w:left="656" w:hanging="1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B2A30F2">
      <w:start w:val="1"/>
      <w:numFmt w:val="bullet"/>
      <w:lvlText w:val="•"/>
      <w:lvlJc w:val="left"/>
      <w:pPr>
        <w:tabs>
          <w:tab w:val="left" w:pos="827"/>
          <w:tab w:val="left" w:pos="828"/>
        </w:tabs>
        <w:ind w:left="1216"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F82DCD4">
      <w:start w:val="1"/>
      <w:numFmt w:val="bullet"/>
      <w:lvlText w:val="•"/>
      <w:lvlJc w:val="left"/>
      <w:pPr>
        <w:tabs>
          <w:tab w:val="left" w:pos="827"/>
          <w:tab w:val="left" w:pos="828"/>
        </w:tabs>
        <w:ind w:left="177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A2C7218">
      <w:start w:val="1"/>
      <w:numFmt w:val="bullet"/>
      <w:lvlText w:val="•"/>
      <w:lvlJc w:val="left"/>
      <w:pPr>
        <w:tabs>
          <w:tab w:val="left" w:pos="827"/>
          <w:tab w:val="left" w:pos="828"/>
        </w:tabs>
        <w:ind w:left="2335" w:hanging="4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45E280C">
      <w:start w:val="1"/>
      <w:numFmt w:val="bullet"/>
      <w:lvlText w:val="•"/>
      <w:lvlJc w:val="left"/>
      <w:pPr>
        <w:tabs>
          <w:tab w:val="left" w:pos="827"/>
          <w:tab w:val="left" w:pos="828"/>
        </w:tabs>
        <w:ind w:left="2896" w:hanging="5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6464316">
      <w:start w:val="1"/>
      <w:numFmt w:val="bullet"/>
      <w:lvlText w:val="•"/>
      <w:lvlJc w:val="left"/>
      <w:pPr>
        <w:tabs>
          <w:tab w:val="left" w:pos="827"/>
          <w:tab w:val="left" w:pos="828"/>
        </w:tabs>
        <w:ind w:left="3455" w:hanging="67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9C4C3A6">
      <w:start w:val="1"/>
      <w:numFmt w:val="bullet"/>
      <w:lvlText w:val="•"/>
      <w:lvlJc w:val="left"/>
      <w:pPr>
        <w:tabs>
          <w:tab w:val="left" w:pos="827"/>
          <w:tab w:val="left" w:pos="828"/>
        </w:tabs>
        <w:ind w:left="4145" w:hanging="2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D6EB0AA">
      <w:start w:val="1"/>
      <w:numFmt w:val="bullet"/>
      <w:lvlText w:val="•"/>
      <w:lvlJc w:val="left"/>
      <w:pPr>
        <w:tabs>
          <w:tab w:val="left" w:pos="827"/>
          <w:tab w:val="left" w:pos="828"/>
        </w:tabs>
        <w:ind w:left="4706"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47F452C"/>
    <w:multiLevelType w:val="hybridMultilevel"/>
    <w:tmpl w:val="B72A4458"/>
    <w:lvl w:ilvl="0" w:tplc="6278F4FC">
      <w:start w:val="1"/>
      <w:numFmt w:val="bullet"/>
      <w:lvlText w:val="•"/>
      <w:lvlJc w:val="left"/>
      <w:pPr>
        <w:tabs>
          <w:tab w:val="left" w:pos="223"/>
        </w:tabs>
        <w:ind w:left="222"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E480A92">
      <w:start w:val="1"/>
      <w:numFmt w:val="bullet"/>
      <w:lvlText w:val="•"/>
      <w:lvlJc w:val="left"/>
      <w:pPr>
        <w:tabs>
          <w:tab w:val="left" w:pos="223"/>
        </w:tabs>
        <w:ind w:left="800"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1F8015C">
      <w:start w:val="1"/>
      <w:numFmt w:val="bullet"/>
      <w:lvlText w:val="•"/>
      <w:lvlJc w:val="left"/>
      <w:pPr>
        <w:tabs>
          <w:tab w:val="left" w:pos="223"/>
        </w:tabs>
        <w:ind w:left="1384"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7440826">
      <w:start w:val="1"/>
      <w:numFmt w:val="bullet"/>
      <w:lvlText w:val="•"/>
      <w:lvlJc w:val="left"/>
      <w:pPr>
        <w:tabs>
          <w:tab w:val="left" w:pos="223"/>
        </w:tabs>
        <w:ind w:left="1969"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B1EB804">
      <w:start w:val="1"/>
      <w:numFmt w:val="bullet"/>
      <w:lvlText w:val="•"/>
      <w:lvlJc w:val="left"/>
      <w:pPr>
        <w:tabs>
          <w:tab w:val="left" w:pos="223"/>
        </w:tabs>
        <w:ind w:left="2553"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BF0FD78">
      <w:start w:val="1"/>
      <w:numFmt w:val="bullet"/>
      <w:lvlText w:val="•"/>
      <w:lvlJc w:val="left"/>
      <w:pPr>
        <w:tabs>
          <w:tab w:val="left" w:pos="223"/>
        </w:tabs>
        <w:ind w:left="3138"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392052C">
      <w:start w:val="1"/>
      <w:numFmt w:val="bullet"/>
      <w:lvlText w:val="•"/>
      <w:lvlJc w:val="left"/>
      <w:pPr>
        <w:tabs>
          <w:tab w:val="left" w:pos="223"/>
        </w:tabs>
        <w:ind w:left="3722"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D52900E">
      <w:start w:val="1"/>
      <w:numFmt w:val="bullet"/>
      <w:lvlText w:val="•"/>
      <w:lvlJc w:val="left"/>
      <w:pPr>
        <w:tabs>
          <w:tab w:val="left" w:pos="223"/>
        </w:tabs>
        <w:ind w:left="4306"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41615EA">
      <w:start w:val="1"/>
      <w:numFmt w:val="bullet"/>
      <w:lvlText w:val="•"/>
      <w:lvlJc w:val="left"/>
      <w:pPr>
        <w:tabs>
          <w:tab w:val="left" w:pos="223"/>
        </w:tabs>
        <w:ind w:left="4891" w:hanging="1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4AE05D8"/>
    <w:multiLevelType w:val="hybridMultilevel"/>
    <w:tmpl w:val="D04C7756"/>
    <w:lvl w:ilvl="0" w:tplc="AFCC903A">
      <w:start w:val="1"/>
      <w:numFmt w:val="bullet"/>
      <w:lvlText w:val="-"/>
      <w:lvlJc w:val="left"/>
      <w:pPr>
        <w:tabs>
          <w:tab w:val="left" w:pos="828"/>
        </w:tabs>
        <w:ind w:left="8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A7EF828">
      <w:start w:val="1"/>
      <w:numFmt w:val="bullet"/>
      <w:lvlText w:val="•"/>
      <w:lvlJc w:val="left"/>
      <w:pPr>
        <w:tabs>
          <w:tab w:val="left" w:pos="827"/>
          <w:tab w:val="left" w:pos="828"/>
        </w:tabs>
        <w:ind w:left="133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09664D4">
      <w:start w:val="1"/>
      <w:numFmt w:val="bullet"/>
      <w:lvlText w:val="•"/>
      <w:lvlJc w:val="left"/>
      <w:pPr>
        <w:tabs>
          <w:tab w:val="left" w:pos="827"/>
          <w:tab w:val="left" w:pos="828"/>
        </w:tabs>
        <w:ind w:left="184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11E7234">
      <w:start w:val="1"/>
      <w:numFmt w:val="bullet"/>
      <w:lvlText w:val="•"/>
      <w:lvlJc w:val="left"/>
      <w:pPr>
        <w:tabs>
          <w:tab w:val="left" w:pos="827"/>
          <w:tab w:val="left" w:pos="828"/>
        </w:tabs>
        <w:ind w:left="23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438E2CE">
      <w:start w:val="1"/>
      <w:numFmt w:val="bullet"/>
      <w:lvlText w:val="•"/>
      <w:lvlJc w:val="left"/>
      <w:pPr>
        <w:tabs>
          <w:tab w:val="left" w:pos="827"/>
          <w:tab w:val="left" w:pos="828"/>
        </w:tabs>
        <w:ind w:left="28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D10BD24">
      <w:start w:val="1"/>
      <w:numFmt w:val="bullet"/>
      <w:lvlText w:val="•"/>
      <w:lvlJc w:val="left"/>
      <w:pPr>
        <w:tabs>
          <w:tab w:val="left" w:pos="827"/>
          <w:tab w:val="left" w:pos="828"/>
        </w:tabs>
        <w:ind w:left="338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59A7BD6">
      <w:start w:val="1"/>
      <w:numFmt w:val="bullet"/>
      <w:lvlText w:val="•"/>
      <w:lvlJc w:val="left"/>
      <w:pPr>
        <w:tabs>
          <w:tab w:val="left" w:pos="827"/>
          <w:tab w:val="left" w:pos="828"/>
        </w:tabs>
        <w:ind w:left="389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97EEE32">
      <w:start w:val="1"/>
      <w:numFmt w:val="bullet"/>
      <w:lvlText w:val="•"/>
      <w:lvlJc w:val="left"/>
      <w:pPr>
        <w:tabs>
          <w:tab w:val="left" w:pos="827"/>
          <w:tab w:val="left" w:pos="828"/>
        </w:tabs>
        <w:ind w:left="440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8AE3F94">
      <w:start w:val="1"/>
      <w:numFmt w:val="bullet"/>
      <w:lvlText w:val="•"/>
      <w:lvlJc w:val="left"/>
      <w:pPr>
        <w:tabs>
          <w:tab w:val="left" w:pos="827"/>
          <w:tab w:val="left" w:pos="828"/>
        </w:tabs>
        <w:ind w:left="491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19011888">
    <w:abstractNumId w:val="5"/>
  </w:num>
  <w:num w:numId="2" w16cid:durableId="1718040537">
    <w:abstractNumId w:val="3"/>
  </w:num>
  <w:num w:numId="3" w16cid:durableId="576670435">
    <w:abstractNumId w:val="4"/>
  </w:num>
  <w:num w:numId="4" w16cid:durableId="180124432">
    <w:abstractNumId w:val="1"/>
  </w:num>
  <w:num w:numId="5" w16cid:durableId="620578881">
    <w:abstractNumId w:val="0"/>
  </w:num>
  <w:num w:numId="6" w16cid:durableId="1344210251">
    <w:abstractNumId w:val="6"/>
  </w:num>
  <w:num w:numId="7" w16cid:durableId="1812745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43"/>
    <w:rsid w:val="0005513F"/>
    <w:rsid w:val="000C3DB6"/>
    <w:rsid w:val="0011409D"/>
    <w:rsid w:val="002B6176"/>
    <w:rsid w:val="0031048F"/>
    <w:rsid w:val="00353577"/>
    <w:rsid w:val="003C2E48"/>
    <w:rsid w:val="0041755C"/>
    <w:rsid w:val="005F35CA"/>
    <w:rsid w:val="007256F5"/>
    <w:rsid w:val="0079262E"/>
    <w:rsid w:val="008151D9"/>
    <w:rsid w:val="0084660A"/>
    <w:rsid w:val="00853D80"/>
    <w:rsid w:val="008C675D"/>
    <w:rsid w:val="00933443"/>
    <w:rsid w:val="009460ED"/>
    <w:rsid w:val="009A1A7B"/>
    <w:rsid w:val="00A30B05"/>
    <w:rsid w:val="00B40B0D"/>
    <w:rsid w:val="00B72002"/>
    <w:rsid w:val="00BA53E9"/>
    <w:rsid w:val="00BA6243"/>
    <w:rsid w:val="00C13979"/>
    <w:rsid w:val="00CB0ABC"/>
    <w:rsid w:val="00CB4E92"/>
    <w:rsid w:val="00D3000C"/>
    <w:rsid w:val="00D54568"/>
    <w:rsid w:val="00DF405A"/>
    <w:rsid w:val="00E1500E"/>
    <w:rsid w:val="00E5506A"/>
    <w:rsid w:val="00EB17F1"/>
    <w:rsid w:val="00EC4A4C"/>
    <w:rsid w:val="00ED1391"/>
    <w:rsid w:val="00F53596"/>
    <w:rsid w:val="00F724D3"/>
    <w:rsid w:val="00FB4E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CFEDD2"/>
  <w15:docId w15:val="{AC1ECBD5-DC94-6A4B-A602-4C493A0D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widowControl w:val="0"/>
      <w:spacing w:before="11"/>
      <w:ind w:left="100"/>
      <w:outlineLvl w:val="1"/>
    </w:pPr>
    <w:rPr>
      <w:rFonts w:ascii="Arial" w:hAnsi="Arial" w:cs="Arial Unicode MS"/>
      <w:b/>
      <w:bCs/>
      <w:color w:val="000000"/>
      <w:sz w:val="28"/>
      <w:szCs w:val="28"/>
      <w:u w:color="000000"/>
      <w:lang w:val="it-IT"/>
      <w14:textOutline w14:w="0" w14:cap="flat" w14:cmpd="sng" w14:algn="ctr">
        <w14:noFill/>
        <w14:prstDash w14:val="solid"/>
        <w14:bevel/>
      </w14:textOutline>
    </w:rPr>
  </w:style>
  <w:style w:type="paragraph" w:styleId="Heading4">
    <w:name w:val="heading 4"/>
    <w:uiPriority w:val="9"/>
    <w:unhideWhenUsed/>
    <w:qFormat/>
    <w:pPr>
      <w:widowControl w:val="0"/>
      <w:ind w:left="100"/>
      <w:outlineLvl w:val="3"/>
    </w:pPr>
    <w:rPr>
      <w:rFonts w:ascii="Arial" w:hAnsi="Arial" w:cs="Arial Unicode MS"/>
      <w:b/>
      <w:bCs/>
      <w:color w:val="000000"/>
      <w:sz w:val="22"/>
      <w:szCs w:val="22"/>
      <w:u w:color="000000"/>
      <w:lang w:val="en-US"/>
    </w:rPr>
  </w:style>
  <w:style w:type="paragraph" w:styleId="Heading5">
    <w:name w:val="heading 5"/>
    <w:uiPriority w:val="9"/>
    <w:unhideWhenUsed/>
    <w:qFormat/>
    <w:pPr>
      <w:widowControl w:val="0"/>
      <w:ind w:left="100" w:right="347"/>
      <w:outlineLvl w:val="4"/>
    </w:pPr>
    <w:rPr>
      <w:rFonts w:ascii="Arial" w:hAnsi="Arial"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Arial" w:hAnsi="Arial"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pPr>
    <w:rPr>
      <w:rFonts w:ascii="Arial" w:hAnsi="Arial" w:cs="Arial Unicode MS"/>
      <w:color w:val="000000"/>
      <w:sz w:val="22"/>
      <w:szCs w:val="22"/>
      <w:u w:color="000000"/>
      <w:lang w:val="en-US"/>
    </w:rPr>
  </w:style>
  <w:style w:type="paragraph" w:customStyle="1" w:styleId="Heading">
    <w:name w:val="Heading"/>
    <w:pPr>
      <w:widowControl w:val="0"/>
      <w:spacing w:before="61"/>
      <w:ind w:left="100"/>
      <w:outlineLvl w:val="0"/>
    </w:pPr>
    <w:rPr>
      <w:rFonts w:ascii="Arial" w:hAnsi="Arial" w:cs="Arial Unicode MS"/>
      <w:b/>
      <w:bCs/>
      <w:color w:val="000000"/>
      <w:sz w:val="32"/>
      <w:szCs w:val="32"/>
      <w:u w:color="000000"/>
      <w:lang w:val="en-US"/>
      <w14:textOutline w14:w="0" w14:cap="flat" w14:cmpd="sng" w14:algn="ctr">
        <w14:noFill/>
        <w14:prstDash w14:val="solid"/>
        <w14:bevel/>
      </w14:textOutline>
    </w:rPr>
  </w:style>
  <w:style w:type="paragraph" w:customStyle="1" w:styleId="TableParagraph">
    <w:name w:val="Table Paragraph"/>
    <w:pPr>
      <w:widowControl w:val="0"/>
    </w:pPr>
    <w:rPr>
      <w:rFonts w:ascii="Arial" w:hAnsi="Arial" w:cs="Arial Unicode MS"/>
      <w:color w:val="000000"/>
      <w:sz w:val="22"/>
      <w:szCs w:val="22"/>
      <w:u w:color="000000"/>
      <w:lang w:val="en-US"/>
    </w:rPr>
  </w:style>
  <w:style w:type="paragraph" w:customStyle="1" w:styleId="BodyA">
    <w:name w:val="Body A"/>
    <w:rsid w:val="000C3DB6"/>
    <w:pPr>
      <w:spacing w:after="160" w:line="259" w:lineRule="auto"/>
    </w:pPr>
    <w:rPr>
      <w:rFonts w:ascii="Calibri" w:hAnsi="Calibri" w:cs="Arial Unicode MS"/>
      <w:color w:val="000000"/>
      <w:sz w:val="22"/>
      <w:szCs w:val="22"/>
      <w:u w:color="000000"/>
      <w:lang w:val="it-IT"/>
      <w14:textOutline w14:w="12700" w14:cap="flat" w14:cmpd="sng" w14:algn="ctr">
        <w14:noFill/>
        <w14:prstDash w14:val="solid"/>
        <w14:miter w14:lim="400000"/>
      </w14:textOutline>
    </w:rPr>
  </w:style>
  <w:style w:type="character" w:styleId="CommentReference">
    <w:name w:val="annotation reference"/>
    <w:basedOn w:val="DefaultParagraphFont"/>
    <w:uiPriority w:val="99"/>
    <w:semiHidden/>
    <w:unhideWhenUsed/>
    <w:rsid w:val="005F35CA"/>
    <w:rPr>
      <w:sz w:val="16"/>
      <w:szCs w:val="16"/>
    </w:rPr>
  </w:style>
  <w:style w:type="paragraph" w:styleId="CommentText">
    <w:name w:val="annotation text"/>
    <w:basedOn w:val="Normal"/>
    <w:link w:val="CommentTextChar"/>
    <w:uiPriority w:val="99"/>
    <w:semiHidden/>
    <w:unhideWhenUsed/>
    <w:rsid w:val="005F35CA"/>
    <w:rPr>
      <w:sz w:val="20"/>
      <w:szCs w:val="20"/>
    </w:rPr>
  </w:style>
  <w:style w:type="character" w:customStyle="1" w:styleId="CommentTextChar">
    <w:name w:val="Comment Text Char"/>
    <w:basedOn w:val="DefaultParagraphFont"/>
    <w:link w:val="CommentText"/>
    <w:uiPriority w:val="99"/>
    <w:semiHidden/>
    <w:rsid w:val="005F35CA"/>
    <w:rPr>
      <w:lang w:val="en-US" w:eastAsia="en-US"/>
    </w:rPr>
  </w:style>
  <w:style w:type="paragraph" w:styleId="CommentSubject">
    <w:name w:val="annotation subject"/>
    <w:basedOn w:val="CommentText"/>
    <w:next w:val="CommentText"/>
    <w:link w:val="CommentSubjectChar"/>
    <w:uiPriority w:val="99"/>
    <w:semiHidden/>
    <w:unhideWhenUsed/>
    <w:rsid w:val="005F35CA"/>
    <w:rPr>
      <w:b/>
      <w:bCs/>
    </w:rPr>
  </w:style>
  <w:style w:type="character" w:customStyle="1" w:styleId="CommentSubjectChar">
    <w:name w:val="Comment Subject Char"/>
    <w:basedOn w:val="CommentTextChar"/>
    <w:link w:val="CommentSubject"/>
    <w:uiPriority w:val="99"/>
    <w:semiHidden/>
    <w:rsid w:val="005F35CA"/>
    <w:rPr>
      <w:b/>
      <w:bCs/>
      <w:lang w:val="en-US" w:eastAsia="en-US"/>
    </w:rPr>
  </w:style>
  <w:style w:type="paragraph" w:styleId="Header">
    <w:name w:val="header"/>
    <w:basedOn w:val="Normal"/>
    <w:link w:val="HeaderChar"/>
    <w:uiPriority w:val="99"/>
    <w:unhideWhenUsed/>
    <w:rsid w:val="0041755C"/>
    <w:pPr>
      <w:tabs>
        <w:tab w:val="center" w:pos="4513"/>
        <w:tab w:val="right" w:pos="9026"/>
      </w:tabs>
    </w:pPr>
  </w:style>
  <w:style w:type="character" w:customStyle="1" w:styleId="HeaderChar">
    <w:name w:val="Header Char"/>
    <w:basedOn w:val="DefaultParagraphFont"/>
    <w:link w:val="Header"/>
    <w:uiPriority w:val="99"/>
    <w:rsid w:val="0041755C"/>
    <w:rPr>
      <w:sz w:val="24"/>
      <w:szCs w:val="24"/>
      <w:lang w:val="en-US" w:eastAsia="en-US"/>
    </w:rPr>
  </w:style>
  <w:style w:type="paragraph" w:styleId="Footer">
    <w:name w:val="footer"/>
    <w:basedOn w:val="Normal"/>
    <w:link w:val="FooterChar"/>
    <w:uiPriority w:val="99"/>
    <w:unhideWhenUsed/>
    <w:rsid w:val="0041755C"/>
    <w:pPr>
      <w:tabs>
        <w:tab w:val="center" w:pos="4513"/>
        <w:tab w:val="right" w:pos="9026"/>
      </w:tabs>
    </w:pPr>
  </w:style>
  <w:style w:type="character" w:customStyle="1" w:styleId="FooterChar">
    <w:name w:val="Footer Char"/>
    <w:basedOn w:val="DefaultParagraphFont"/>
    <w:link w:val="Footer"/>
    <w:uiPriority w:val="99"/>
    <w:rsid w:val="0041755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C0D48-EDD7-4300-92D1-FA84120799A0}">
  <ds:schemaRefs>
    <ds:schemaRef ds:uri="http://schemas.microsoft.com/sharepoint/v3/contenttype/forms"/>
  </ds:schemaRefs>
</ds:datastoreItem>
</file>

<file path=customXml/itemProps2.xml><?xml version="1.0" encoding="utf-8"?>
<ds:datastoreItem xmlns:ds="http://schemas.openxmlformats.org/officeDocument/2006/customXml" ds:itemID="{F02A2235-D1B6-4895-B9D6-FA429CF0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Erica Khattar (HETI)</cp:lastModifiedBy>
  <cp:revision>27</cp:revision>
  <dcterms:created xsi:type="dcterms:W3CDTF">2023-10-04T05:02:00Z</dcterms:created>
  <dcterms:modified xsi:type="dcterms:W3CDTF">2023-10-09T02:01:00Z</dcterms:modified>
</cp:coreProperties>
</file>